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72FF1" w14:textId="5333F3B3" w:rsidR="00FF1B56" w:rsidRPr="00A23050" w:rsidRDefault="00FF1B56" w:rsidP="00A23050">
      <w:pPr>
        <w:pStyle w:val="NormalWeb"/>
        <w:jc w:val="center"/>
        <w:rPr>
          <w:rStyle w:val="Strong"/>
          <w:rFonts w:ascii="Calibri" w:eastAsiaTheme="majorEastAsia" w:hAnsi="Calibri" w:cs="Calibri"/>
          <w:color w:val="000000"/>
          <w:sz w:val="22"/>
          <w:szCs w:val="22"/>
        </w:rPr>
      </w:pPr>
      <w:proofErr w:type="spellStart"/>
      <w:r w:rsidRPr="00A23050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SmartyPlants</w:t>
      </w:r>
      <w:proofErr w:type="spellEnd"/>
      <w:r w:rsidR="00A23050" w:rsidRPr="00A23050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: For Happier, Healthier, Hassle-Free Houseplants</w:t>
      </w:r>
    </w:p>
    <w:p w14:paraId="6EFA6712" w14:textId="7DD4876C" w:rsidR="00A23050" w:rsidRPr="00A23050" w:rsidRDefault="00A23050" w:rsidP="00A2305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2305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Looking for a way to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stop being a serial plant killer?! </w:t>
      </w:r>
      <w:hyperlink r:id="rId7" w:history="1">
        <w:proofErr w:type="spellStart"/>
        <w:r w:rsidRPr="00A23050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SmartyPlants</w:t>
        </w:r>
        <w:proofErr w:type="spellEnd"/>
      </w:hyperlink>
      <w:r w:rsidRPr="00A2305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takes the guesswork out of plant care, making it effortless, fun</w:t>
      </w:r>
      <w:r w:rsidR="0062561F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2305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and </w:t>
      </w:r>
      <w:r w:rsidR="0062561F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hassle</w:t>
      </w:r>
      <w:r w:rsidRPr="00A2305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-free.</w:t>
      </w:r>
    </w:p>
    <w:p w14:paraId="175108B0" w14:textId="6F9329B4" w:rsidR="00A23050" w:rsidRDefault="00A23050" w:rsidP="00A2305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23050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D72D486" wp14:editId="2494A1C2">
            <wp:simplePos x="0" y="0"/>
            <wp:positionH relativeFrom="column">
              <wp:posOffset>3933190</wp:posOffset>
            </wp:positionH>
            <wp:positionV relativeFrom="paragraph">
              <wp:posOffset>440370</wp:posOffset>
            </wp:positionV>
            <wp:extent cx="1615440" cy="1605915"/>
            <wp:effectExtent l="0" t="0" r="0" b="0"/>
            <wp:wrapSquare wrapText="bothSides"/>
            <wp:docPr id="898681332" name="Picture 2" descr="A plant in a p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681332" name="Picture 2" descr="A plant in a po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05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With more than </w:t>
      </w:r>
      <w:r w:rsidR="00194CFC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44.9</w:t>
      </w:r>
      <w:r w:rsidRPr="00A2305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million houseplant owners in the UK, it’s no surprise that countless plants perish each year from </w:t>
      </w:r>
      <w:r w:rsidR="00534E3E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things</w:t>
      </w:r>
      <w:r w:rsidRPr="00A2305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as simple as lack of water or the wrong amount of light. In fact, up to 90% of plant problems stem from these easy-to-fix issues.</w:t>
      </w:r>
    </w:p>
    <w:p w14:paraId="5D19485B" w14:textId="77777777" w:rsidR="00D42F28" w:rsidRPr="00900903" w:rsidRDefault="00D42F28" w:rsidP="00D42F28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900903">
        <w:rPr>
          <w:rFonts w:ascii="Calibri" w:hAnsi="Calibri" w:cs="Calibri"/>
          <w:color w:val="000000"/>
          <w:sz w:val="22"/>
          <w:szCs w:val="22"/>
        </w:rPr>
        <w:t xml:space="preserve">That’s why </w:t>
      </w:r>
      <w:hyperlink r:id="rId9" w:history="1">
        <w:proofErr w:type="spellStart"/>
        <w:r w:rsidRPr="00900903">
          <w:rPr>
            <w:rStyle w:val="Hyperlink"/>
            <w:rFonts w:ascii="Calibri" w:hAnsi="Calibri" w:cs="Calibri"/>
            <w:sz w:val="22"/>
            <w:szCs w:val="22"/>
          </w:rPr>
          <w:t>SmartyPlants</w:t>
        </w:r>
        <w:proofErr w:type="spellEnd"/>
      </w:hyperlink>
      <w:r w:rsidRPr="00900903">
        <w:rPr>
          <w:rFonts w:ascii="Calibri" w:hAnsi="Calibri" w:cs="Calibri"/>
          <w:color w:val="000000"/>
          <w:sz w:val="22"/>
          <w:szCs w:val="22"/>
        </w:rPr>
        <w:t xml:space="preserve"> struck such a chord with plant lovers worldwide. The brand </w:t>
      </w:r>
      <w:r>
        <w:rPr>
          <w:rFonts w:ascii="Calibri" w:hAnsi="Calibri" w:cs="Calibri"/>
          <w:color w:val="000000"/>
          <w:sz w:val="22"/>
          <w:szCs w:val="22"/>
        </w:rPr>
        <w:t xml:space="preserve">has </w:t>
      </w:r>
      <w:r w:rsidRPr="00900903">
        <w:rPr>
          <w:rFonts w:ascii="Calibri" w:hAnsi="Calibri" w:cs="Calibri"/>
          <w:color w:val="000000"/>
          <w:sz w:val="22"/>
          <w:szCs w:val="22"/>
        </w:rPr>
        <w:t xml:space="preserve">raised </w:t>
      </w:r>
      <w:r>
        <w:rPr>
          <w:rFonts w:ascii="Calibri" w:hAnsi="Calibri" w:cs="Calibri"/>
          <w:color w:val="000000"/>
          <w:sz w:val="22"/>
          <w:szCs w:val="22"/>
        </w:rPr>
        <w:t>more than</w:t>
      </w:r>
      <w:r w:rsidRPr="00900903">
        <w:rPr>
          <w:rFonts w:ascii="Calibri" w:hAnsi="Calibri" w:cs="Calibri"/>
          <w:sz w:val="22"/>
          <w:szCs w:val="22"/>
        </w:rPr>
        <w:t> £140,000 on Kickstarter from 1,500 backers</w:t>
      </w:r>
      <w:r w:rsidRPr="00900903">
        <w:rPr>
          <w:rFonts w:ascii="Calibri" w:hAnsi="Calibri" w:cs="Calibri"/>
          <w:color w:val="000000"/>
          <w:sz w:val="22"/>
          <w:szCs w:val="22"/>
        </w:rPr>
        <w:t xml:space="preserve">, proving just how </w:t>
      </w:r>
      <w:r>
        <w:rPr>
          <w:rFonts w:ascii="Calibri" w:hAnsi="Calibri" w:cs="Calibri"/>
          <w:color w:val="000000"/>
          <w:sz w:val="22"/>
          <w:szCs w:val="22"/>
        </w:rPr>
        <w:t>frustrating people can find indoor plant care</w:t>
      </w:r>
      <w:r w:rsidRPr="00900903">
        <w:rPr>
          <w:rFonts w:ascii="Calibri" w:hAnsi="Calibri" w:cs="Calibri"/>
          <w:color w:val="000000"/>
          <w:sz w:val="22"/>
          <w:szCs w:val="22"/>
        </w:rPr>
        <w:t>.</w:t>
      </w:r>
    </w:p>
    <w:p w14:paraId="31F57F99" w14:textId="0F6E3BD9" w:rsidR="00D42F28" w:rsidRPr="00A23050" w:rsidRDefault="00D42F28" w:rsidP="00A2305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But not for much longer, thanks to </w:t>
      </w:r>
      <w:hyperlink r:id="rId10" w:history="1">
        <w:proofErr w:type="spellStart"/>
        <w:r w:rsidRPr="00C6586E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SmartyPlants</w:t>
        </w:r>
        <w:proofErr w:type="spellEnd"/>
      </w:hyperlink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!</w:t>
      </w:r>
      <w:r w:rsidRPr="00C6586E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This smart sensor blends innovative technology with practical, personalised advice, helping users keep their houseplants happy all year round.</w:t>
      </w:r>
    </w:p>
    <w:p w14:paraId="6E60A4B6" w14:textId="0538CE3C" w:rsidR="004E7253" w:rsidRDefault="00A23050" w:rsidP="00A23050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proofErr w:type="spellStart"/>
      <w:r w:rsidRPr="00A2305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SmartyPlants</w:t>
      </w:r>
      <w:proofErr w:type="spellEnd"/>
      <w:r w:rsidRPr="00A2305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Single Stem, £</w:t>
      </w:r>
      <w:r w:rsidR="004E725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39.99</w:t>
      </w:r>
      <w:r w:rsidR="00EB15B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="00FA5C24" w:rsidRPr="00962115">
        <w:rPr>
          <w:rStyle w:val="Strong"/>
          <w:rFonts w:ascii="Calibri" w:eastAsiaTheme="majorEastAsia" w:hAnsi="Calibri" w:cs="Calibri"/>
          <w:color w:val="000000"/>
          <w:sz w:val="21"/>
          <w:szCs w:val="21"/>
        </w:rPr>
        <w:t xml:space="preserve">Available </w:t>
      </w:r>
      <w:r w:rsidR="00FA5C24">
        <w:rPr>
          <w:rStyle w:val="Strong"/>
          <w:rFonts w:ascii="Calibri" w:eastAsiaTheme="majorEastAsia" w:hAnsi="Calibri" w:cs="Calibri"/>
          <w:color w:val="000000"/>
          <w:sz w:val="21"/>
          <w:szCs w:val="21"/>
        </w:rPr>
        <w:t xml:space="preserve">in green or grey from </w:t>
      </w:r>
      <w:r w:rsidR="00EB15B9">
        <w:rPr>
          <w:rStyle w:val="Strong"/>
          <w:rFonts w:ascii="Calibri" w:eastAsiaTheme="majorEastAsia" w:hAnsi="Calibri" w:cs="Calibri"/>
          <w:color w:val="000000"/>
          <w:sz w:val="21"/>
          <w:szCs w:val="21"/>
        </w:rPr>
        <w:t xml:space="preserve">late </w:t>
      </w:r>
      <w:r w:rsidR="00FA5C24">
        <w:rPr>
          <w:rStyle w:val="Strong"/>
          <w:rFonts w:ascii="Calibri" w:eastAsiaTheme="majorEastAsia" w:hAnsi="Calibri" w:cs="Calibri"/>
          <w:color w:val="000000"/>
          <w:sz w:val="21"/>
          <w:szCs w:val="21"/>
        </w:rPr>
        <w:t xml:space="preserve">October at </w:t>
      </w:r>
      <w:hyperlink r:id="rId11" w:history="1">
        <w:r w:rsidR="00FA5C24" w:rsidRPr="00441B87">
          <w:rPr>
            <w:rStyle w:val="Hyperlink"/>
            <w:rFonts w:ascii="Calibri" w:hAnsi="Calibri" w:cs="Calibri"/>
            <w:sz w:val="21"/>
            <w:szCs w:val="21"/>
          </w:rPr>
          <w:t>www.smartyplants.ai</w:t>
        </w:r>
      </w:hyperlink>
    </w:p>
    <w:p w14:paraId="62F1F1C6" w14:textId="7FC6A20B" w:rsidR="00A23050" w:rsidRPr="00A23050" w:rsidRDefault="00A23050" w:rsidP="00A23050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A2305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Moisture? Light? Nutrients? Thanks to this smart sensor, your plants can now tell you exactly what they need</w:t>
      </w:r>
      <w:r w:rsidR="00534E3E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A2305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before they start to suffer.</w:t>
      </w:r>
      <w:r w:rsidR="0062561F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76D53755" w14:textId="36612FAF" w:rsidR="00A23050" w:rsidRPr="00A23050" w:rsidRDefault="00A23050" w:rsidP="00A2305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2305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With rechargeable batteries offering over three months of use on a single charge and </w:t>
      </w:r>
      <w:proofErr w:type="spellStart"/>
      <w:r w:rsidRPr="00A2305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WiFi</w:t>
      </w:r>
      <w:proofErr w:type="spellEnd"/>
      <w:r w:rsidRPr="00A2305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connectivity that lets you check in from anywhere, </w:t>
      </w:r>
      <w:hyperlink r:id="rId12" w:history="1">
        <w:proofErr w:type="spellStart"/>
        <w:r w:rsidRPr="00A23050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SmartyPlants</w:t>
        </w:r>
        <w:proofErr w:type="spellEnd"/>
      </w:hyperlink>
      <w:r w:rsidRPr="00A2305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is the hassle-free way to keep houseplants healthier and happier.</w:t>
      </w:r>
    </w:p>
    <w:p w14:paraId="6CB8A220" w14:textId="77777777" w:rsidR="00A23050" w:rsidRPr="00A23050" w:rsidRDefault="00A23050" w:rsidP="00A2305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2305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How does it work?</w:t>
      </w:r>
    </w:p>
    <w:p w14:paraId="02309533" w14:textId="77777777" w:rsidR="00A23050" w:rsidRPr="00A23050" w:rsidRDefault="00A23050" w:rsidP="00A2305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2305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Stick it in the soil:</w:t>
      </w:r>
      <w:r w:rsidRPr="00A2305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The sensor measures light, temperature, humidity, soil moisture and soil nutrients.</w:t>
      </w:r>
    </w:p>
    <w:p w14:paraId="1CD8647A" w14:textId="3FA35520" w:rsidR="00A23050" w:rsidRPr="00A23050" w:rsidRDefault="00A23050" w:rsidP="00A2305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2305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Connect to the app:</w:t>
      </w:r>
      <w:r w:rsidRPr="00A2305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 Data is analysed and turned into tailored, actionable plant care guidance, delivered in real-time via the free </w:t>
      </w:r>
      <w:hyperlink r:id="rId13" w:history="1">
        <w:proofErr w:type="spellStart"/>
        <w:r w:rsidRPr="00A23050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SmartyPlants</w:t>
        </w:r>
        <w:proofErr w:type="spellEnd"/>
      </w:hyperlink>
      <w:r w:rsidRPr="00A2305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app.</w:t>
      </w:r>
    </w:p>
    <w:p w14:paraId="34935079" w14:textId="70299BF3" w:rsidR="00A23050" w:rsidRPr="00A23050" w:rsidRDefault="00A23050" w:rsidP="00A2305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2305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Let your plant do the talking:</w:t>
      </w:r>
      <w:r w:rsidRPr="00A2305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Plant parents receive clear, simple care instructions so their greenery can thrive</w:t>
      </w:r>
      <w:r w:rsidR="00534E3E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A2305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with no more second-guessing.</w:t>
      </w:r>
    </w:p>
    <w:p w14:paraId="4888015C" w14:textId="0DF26F45" w:rsidR="00A23050" w:rsidRPr="00A23050" w:rsidRDefault="00A23050" w:rsidP="00A2305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2305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For those with more than one plant, there’s a </w:t>
      </w:r>
      <w:r w:rsidR="004E725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Three Pack</w:t>
      </w:r>
      <w:r w:rsidRPr="00A2305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4E725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(</w:t>
      </w:r>
      <w:r w:rsidRPr="00A2305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£</w:t>
      </w:r>
      <w:r w:rsidR="004E725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99.99), Five Pack (£154.99)</w:t>
      </w:r>
      <w:r w:rsidRPr="00A2305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 or </w:t>
      </w:r>
      <w:r w:rsidR="004E7253" w:rsidRPr="004E725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Ten</w:t>
      </w:r>
      <w:r w:rsidR="004E725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Pack (£289.99</w:t>
      </w:r>
      <w:r w:rsidR="004E725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).</w:t>
      </w:r>
    </w:p>
    <w:p w14:paraId="1CD77297" w14:textId="79AA778C" w:rsidR="00FF1B56" w:rsidRPr="00A23050" w:rsidRDefault="00FF1B56" w:rsidP="00FF1B56">
      <w:pPr>
        <w:jc w:val="center"/>
        <w:rPr>
          <w:rFonts w:ascii="Calibri" w:hAnsi="Calibri" w:cs="Calibri"/>
          <w:sz w:val="22"/>
          <w:szCs w:val="22"/>
        </w:rPr>
      </w:pPr>
      <w:r w:rsidRPr="00A23050">
        <w:rPr>
          <w:rFonts w:ascii="Calibri" w:hAnsi="Calibri" w:cs="Calibri"/>
          <w:sz w:val="22"/>
          <w:szCs w:val="22"/>
        </w:rPr>
        <w:t>-ends-</w:t>
      </w:r>
    </w:p>
    <w:p w14:paraId="16587FF6" w14:textId="77777777" w:rsidR="00FF1B56" w:rsidRPr="00A23050" w:rsidRDefault="00FF1B56">
      <w:pPr>
        <w:rPr>
          <w:rFonts w:ascii="Calibri" w:hAnsi="Calibri" w:cs="Calibri"/>
          <w:sz w:val="22"/>
          <w:szCs w:val="22"/>
        </w:rPr>
      </w:pPr>
    </w:p>
    <w:p w14:paraId="7DF1E76A" w14:textId="1839E283" w:rsidR="00FF1B56" w:rsidRPr="00A23050" w:rsidRDefault="00FF1B56">
      <w:pPr>
        <w:rPr>
          <w:rFonts w:ascii="Calibri" w:hAnsi="Calibri" w:cs="Calibri"/>
          <w:sz w:val="22"/>
          <w:szCs w:val="22"/>
        </w:rPr>
      </w:pPr>
      <w:r w:rsidRPr="00A23050">
        <w:rPr>
          <w:rFonts w:ascii="Calibri" w:hAnsi="Calibri" w:cs="Calibri"/>
          <w:b/>
          <w:bCs/>
          <w:sz w:val="22"/>
          <w:szCs w:val="22"/>
        </w:rPr>
        <w:t>Media Contact:</w:t>
      </w:r>
      <w:r w:rsidRPr="00A23050">
        <w:rPr>
          <w:rFonts w:ascii="Calibri" w:hAnsi="Calibri" w:cs="Calibri"/>
          <w:sz w:val="22"/>
          <w:szCs w:val="22"/>
        </w:rPr>
        <w:t xml:space="preserve"> Holly James | </w:t>
      </w:r>
      <w:hyperlink r:id="rId14" w:history="1">
        <w:r w:rsidRPr="00A23050">
          <w:rPr>
            <w:rStyle w:val="Hyperlink"/>
            <w:rFonts w:ascii="Calibri" w:hAnsi="Calibri" w:cs="Calibri"/>
            <w:sz w:val="22"/>
            <w:szCs w:val="22"/>
          </w:rPr>
          <w:t>holly@hollyjamespr.com</w:t>
        </w:r>
      </w:hyperlink>
      <w:r w:rsidRPr="00A23050">
        <w:rPr>
          <w:rFonts w:ascii="Calibri" w:hAnsi="Calibri" w:cs="Calibri"/>
          <w:sz w:val="22"/>
          <w:szCs w:val="22"/>
        </w:rPr>
        <w:t xml:space="preserve"> | 07578 929 729</w:t>
      </w:r>
    </w:p>
    <w:p w14:paraId="498F8F51" w14:textId="77777777" w:rsidR="005913AE" w:rsidRPr="00A23050" w:rsidRDefault="005913AE">
      <w:pPr>
        <w:rPr>
          <w:rFonts w:ascii="Calibri" w:hAnsi="Calibri" w:cs="Calibri"/>
          <w:sz w:val="22"/>
          <w:szCs w:val="22"/>
        </w:rPr>
      </w:pPr>
    </w:p>
    <w:p w14:paraId="1C8A1A05" w14:textId="035F71B8" w:rsidR="005913AE" w:rsidRDefault="005913AE">
      <w:pPr>
        <w:rPr>
          <w:rFonts w:ascii="Calibri" w:hAnsi="Calibri" w:cs="Calibri"/>
          <w:sz w:val="22"/>
          <w:szCs w:val="22"/>
        </w:rPr>
      </w:pPr>
      <w:r w:rsidRPr="00A23050">
        <w:rPr>
          <w:rFonts w:ascii="Calibri" w:hAnsi="Calibri" w:cs="Calibri"/>
          <w:b/>
          <w:bCs/>
          <w:sz w:val="22"/>
          <w:szCs w:val="22"/>
        </w:rPr>
        <w:t>Press Imagery</w:t>
      </w:r>
      <w:r w:rsidRPr="00A23050">
        <w:rPr>
          <w:rFonts w:ascii="Calibri" w:hAnsi="Calibri" w:cs="Calibri"/>
          <w:sz w:val="22"/>
          <w:szCs w:val="22"/>
        </w:rPr>
        <w:t>: Download high</w:t>
      </w:r>
      <w:r w:rsidR="00D2434E" w:rsidRPr="00A23050">
        <w:rPr>
          <w:rFonts w:ascii="Calibri" w:hAnsi="Calibri" w:cs="Calibri"/>
          <w:sz w:val="22"/>
          <w:szCs w:val="22"/>
        </w:rPr>
        <w:t>-</w:t>
      </w:r>
      <w:r w:rsidRPr="00A23050">
        <w:rPr>
          <w:rFonts w:ascii="Calibri" w:hAnsi="Calibri" w:cs="Calibri"/>
          <w:sz w:val="22"/>
          <w:szCs w:val="22"/>
        </w:rPr>
        <w:t xml:space="preserve">resolution imagery (cut out and lifestyle) and logos at </w:t>
      </w:r>
      <w:hyperlink r:id="rId15" w:history="1">
        <w:r w:rsidRPr="00FA5C24">
          <w:rPr>
            <w:rStyle w:val="Hyperlink"/>
            <w:rFonts w:ascii="Calibri" w:hAnsi="Calibri" w:cs="Calibri"/>
            <w:sz w:val="22"/>
            <w:szCs w:val="22"/>
          </w:rPr>
          <w:t>this link</w:t>
        </w:r>
      </w:hyperlink>
      <w:r w:rsidRPr="00A23050">
        <w:rPr>
          <w:rFonts w:ascii="Calibri" w:hAnsi="Calibri" w:cs="Calibri"/>
          <w:sz w:val="22"/>
          <w:szCs w:val="22"/>
        </w:rPr>
        <w:t xml:space="preserve"> or on Press Loft.</w:t>
      </w:r>
    </w:p>
    <w:p w14:paraId="3B028656" w14:textId="77777777" w:rsidR="00194CFC" w:rsidRDefault="00194CFC">
      <w:pPr>
        <w:rPr>
          <w:rFonts w:ascii="Calibri" w:hAnsi="Calibri" w:cs="Calibri"/>
          <w:sz w:val="22"/>
          <w:szCs w:val="22"/>
        </w:rPr>
      </w:pPr>
    </w:p>
    <w:p w14:paraId="64620323" w14:textId="77777777" w:rsidR="00194CFC" w:rsidRDefault="00194CFC" w:rsidP="00194C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*</w:t>
      </w:r>
      <w:r w:rsidRPr="00505DBB">
        <w:rPr>
          <w:rFonts w:ascii="Calibri" w:hAnsi="Calibri" w:cs="Calibri"/>
          <w:b/>
          <w:bCs/>
          <w:sz w:val="22"/>
          <w:szCs w:val="22"/>
        </w:rPr>
        <w:t>Source: Barratt Homes Survey August 2025</w:t>
      </w:r>
    </w:p>
    <w:p w14:paraId="1F1F418A" w14:textId="77777777" w:rsidR="00194CFC" w:rsidRDefault="00194CFC" w:rsidP="00194CFC">
      <w:pPr>
        <w:rPr>
          <w:rFonts w:ascii="Calibri" w:hAnsi="Calibri" w:cs="Calibri"/>
          <w:sz w:val="22"/>
          <w:szCs w:val="22"/>
        </w:rPr>
      </w:pPr>
      <w:hyperlink r:id="rId16" w:history="1">
        <w:r w:rsidRPr="00415353">
          <w:rPr>
            <w:rStyle w:val="Hyperlink"/>
            <w:rFonts w:ascii="Calibri" w:hAnsi="Calibri" w:cs="Calibri"/>
            <w:sz w:val="22"/>
            <w:szCs w:val="22"/>
          </w:rPr>
          <w:t>https://www.barratthomes.co.uk/advice-and-inspiration/a-beginners-guide-to-houseplants/</w:t>
        </w:r>
      </w:hyperlink>
    </w:p>
    <w:p w14:paraId="6FF6A698" w14:textId="1AC388F0" w:rsidR="00194CFC" w:rsidRPr="00A23050" w:rsidRDefault="00194C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Survey revealed that 78% of adult Brits own houseplants. There are 57.5 million adults in the UK, so 78% equates to 44.9 million people.</w:t>
      </w:r>
    </w:p>
    <w:sectPr w:rsidR="00194CFC" w:rsidRPr="00A23050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9F96D" w14:textId="77777777" w:rsidR="00570684" w:rsidRDefault="00570684" w:rsidP="00FF1B56">
      <w:r>
        <w:separator/>
      </w:r>
    </w:p>
  </w:endnote>
  <w:endnote w:type="continuationSeparator" w:id="0">
    <w:p w14:paraId="60F8C69D" w14:textId="77777777" w:rsidR="00570684" w:rsidRDefault="00570684" w:rsidP="00FF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9E8F6" w14:textId="77777777" w:rsidR="00570684" w:rsidRDefault="00570684" w:rsidP="00FF1B56">
      <w:r>
        <w:separator/>
      </w:r>
    </w:p>
  </w:footnote>
  <w:footnote w:type="continuationSeparator" w:id="0">
    <w:p w14:paraId="30419153" w14:textId="77777777" w:rsidR="00570684" w:rsidRDefault="00570684" w:rsidP="00FF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D206" w14:textId="54CCCC5A" w:rsidR="00FF1B56" w:rsidRDefault="00FF1B56">
    <w:pPr>
      <w:pStyle w:val="Header"/>
    </w:pPr>
    <w:r>
      <w:rPr>
        <w:noProof/>
      </w:rPr>
      <w:drawing>
        <wp:inline distT="0" distB="0" distL="0" distR="0" wp14:anchorId="4FC8868A" wp14:editId="0E9484E5">
          <wp:extent cx="1719574" cy="391886"/>
          <wp:effectExtent l="0" t="0" r="0" b="0"/>
          <wp:docPr id="844605497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05497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710" cy="397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E59"/>
    <w:multiLevelType w:val="multilevel"/>
    <w:tmpl w:val="9196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35D55"/>
    <w:multiLevelType w:val="hybridMultilevel"/>
    <w:tmpl w:val="02C6DC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C423F"/>
    <w:multiLevelType w:val="multilevel"/>
    <w:tmpl w:val="4868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5797C"/>
    <w:multiLevelType w:val="hybridMultilevel"/>
    <w:tmpl w:val="D726581C"/>
    <w:lvl w:ilvl="0" w:tplc="BB86B7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640C7"/>
    <w:multiLevelType w:val="multilevel"/>
    <w:tmpl w:val="C926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B5CBE"/>
    <w:multiLevelType w:val="multilevel"/>
    <w:tmpl w:val="5FEA2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8346769">
    <w:abstractNumId w:val="4"/>
  </w:num>
  <w:num w:numId="2" w16cid:durableId="196892628">
    <w:abstractNumId w:val="2"/>
  </w:num>
  <w:num w:numId="3" w16cid:durableId="905141323">
    <w:abstractNumId w:val="1"/>
  </w:num>
  <w:num w:numId="4" w16cid:durableId="217013008">
    <w:abstractNumId w:val="3"/>
  </w:num>
  <w:num w:numId="5" w16cid:durableId="3823848">
    <w:abstractNumId w:val="5"/>
  </w:num>
  <w:num w:numId="6" w16cid:durableId="68783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56"/>
    <w:rsid w:val="00127D74"/>
    <w:rsid w:val="00194CFC"/>
    <w:rsid w:val="00197A33"/>
    <w:rsid w:val="001B4464"/>
    <w:rsid w:val="002209E3"/>
    <w:rsid w:val="00226010"/>
    <w:rsid w:val="004077DE"/>
    <w:rsid w:val="004E7253"/>
    <w:rsid w:val="00534E3E"/>
    <w:rsid w:val="00570684"/>
    <w:rsid w:val="005913AE"/>
    <w:rsid w:val="005B73AB"/>
    <w:rsid w:val="0062561F"/>
    <w:rsid w:val="006B2999"/>
    <w:rsid w:val="007509FC"/>
    <w:rsid w:val="007B3F89"/>
    <w:rsid w:val="00812405"/>
    <w:rsid w:val="0086344A"/>
    <w:rsid w:val="00936DF2"/>
    <w:rsid w:val="00A23050"/>
    <w:rsid w:val="00C718F3"/>
    <w:rsid w:val="00D2434E"/>
    <w:rsid w:val="00D42F28"/>
    <w:rsid w:val="00DC089A"/>
    <w:rsid w:val="00E90748"/>
    <w:rsid w:val="00E948F2"/>
    <w:rsid w:val="00EB15B9"/>
    <w:rsid w:val="00EC7F7C"/>
    <w:rsid w:val="00F21EE7"/>
    <w:rsid w:val="00F5520F"/>
    <w:rsid w:val="00F6386D"/>
    <w:rsid w:val="00FA5C24"/>
    <w:rsid w:val="00FE52FA"/>
    <w:rsid w:val="00FF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9E20"/>
  <w15:chartTrackingRefBased/>
  <w15:docId w15:val="{2BC63AB5-27F8-1D41-A163-4684FDC7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B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B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B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B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1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B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B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B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B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F1B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F1B56"/>
    <w:rPr>
      <w:b/>
      <w:bCs/>
    </w:rPr>
  </w:style>
  <w:style w:type="character" w:customStyle="1" w:styleId="apple-converted-space">
    <w:name w:val="apple-converted-space"/>
    <w:basedOn w:val="DefaultParagraphFont"/>
    <w:rsid w:val="00FF1B56"/>
  </w:style>
  <w:style w:type="character" w:styleId="Hyperlink">
    <w:name w:val="Hyperlink"/>
    <w:basedOn w:val="DefaultParagraphFont"/>
    <w:uiPriority w:val="99"/>
    <w:unhideWhenUsed/>
    <w:rsid w:val="00FF1B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B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1B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B56"/>
  </w:style>
  <w:style w:type="paragraph" w:styleId="Footer">
    <w:name w:val="footer"/>
    <w:basedOn w:val="Normal"/>
    <w:link w:val="FooterChar"/>
    <w:uiPriority w:val="99"/>
    <w:unhideWhenUsed/>
    <w:rsid w:val="00FF1B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martyplants.ai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martyplants.ai/" TargetMode="External"/><Relationship Id="rId12" Type="http://schemas.openxmlformats.org/officeDocument/2006/relationships/hyperlink" Target="https://smartyplants.ai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barratthomes.co.uk/advice-and-inspiration/a-beginners-guide-to-houseplant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martyplants.a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ropbox.com/scl/fo/mempgy0uj1ukv6d0fnf7p/ANhLyJe0bJFQhOkIo-Vwml4?rlkey=gal0qaqyi3sj83kyuwofxqc5w&amp;st=qisx1wmy&amp;dl=0" TargetMode="External"/><Relationship Id="rId10" Type="http://schemas.openxmlformats.org/officeDocument/2006/relationships/hyperlink" Target="https://smartyplants.ai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martyplants.ai/" TargetMode="External"/><Relationship Id="rId14" Type="http://schemas.openxmlformats.org/officeDocument/2006/relationships/hyperlink" Target="mailto:holly@hollyjamesp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 James</dc:creator>
  <cp:keywords/>
  <dc:description/>
  <cp:lastModifiedBy>Holly  James</cp:lastModifiedBy>
  <cp:revision>10</cp:revision>
  <dcterms:created xsi:type="dcterms:W3CDTF">2025-09-24T13:30:00Z</dcterms:created>
  <dcterms:modified xsi:type="dcterms:W3CDTF">2025-10-14T11:23:00Z</dcterms:modified>
</cp:coreProperties>
</file>