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19377" w14:textId="73117EDB" w:rsidR="00B01BF0" w:rsidRPr="005A7F67" w:rsidRDefault="00C8331E" w:rsidP="00C8331E">
      <w:pPr>
        <w:jc w:val="center"/>
        <w:rPr>
          <w:rFonts w:eastAsiaTheme="minorEastAsia"/>
          <w:sz w:val="20"/>
          <w:szCs w:val="20"/>
        </w:rPr>
      </w:pPr>
      <w:r>
        <w:rPr>
          <w:noProof/>
        </w:rPr>
        <w:drawing>
          <wp:inline distT="0" distB="0" distL="0" distR="0" wp14:anchorId="50C34ECB" wp14:editId="531B5407">
            <wp:extent cx="2651760" cy="419828"/>
            <wp:effectExtent l="0" t="0" r="0" b="0"/>
            <wp:docPr id="1798145485" name="Picture 1" descr="A blu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51760" cy="419828"/>
                    </a:xfrm>
                    <a:prstGeom prst="rect">
                      <a:avLst/>
                    </a:prstGeom>
                  </pic:spPr>
                </pic:pic>
              </a:graphicData>
            </a:graphic>
          </wp:inline>
        </w:drawing>
      </w:r>
    </w:p>
    <w:p w14:paraId="5903A686" w14:textId="5850D583" w:rsidR="4A09D6F5" w:rsidRDefault="4A09D6F5" w:rsidP="4A09D6F5">
      <w:pPr>
        <w:jc w:val="center"/>
        <w:rPr>
          <w:rFonts w:eastAsiaTheme="minorEastAsia"/>
          <w:sz w:val="20"/>
          <w:szCs w:val="20"/>
        </w:rPr>
      </w:pPr>
    </w:p>
    <w:p w14:paraId="453AC3E6" w14:textId="67245E0A" w:rsidR="00B01BF0" w:rsidRPr="00A445E5" w:rsidRDefault="00B01BF0" w:rsidP="009C5784">
      <w:pPr>
        <w:jc w:val="center"/>
        <w:rPr>
          <w:rFonts w:eastAsiaTheme="minorEastAsia"/>
          <w:b/>
          <w:sz w:val="28"/>
          <w:szCs w:val="28"/>
        </w:rPr>
      </w:pPr>
      <w:r w:rsidRPr="00A445E5">
        <w:rPr>
          <w:rFonts w:eastAsiaTheme="minorEastAsia"/>
          <w:b/>
          <w:sz w:val="28"/>
          <w:szCs w:val="28"/>
        </w:rPr>
        <w:t xml:space="preserve">HISENSE DEBUTS NEW MDA </w:t>
      </w:r>
      <w:r w:rsidR="009C5784" w:rsidRPr="00A445E5">
        <w:rPr>
          <w:rFonts w:eastAsiaTheme="minorEastAsia"/>
          <w:b/>
          <w:sz w:val="28"/>
          <w:szCs w:val="28"/>
        </w:rPr>
        <w:t>HEROES</w:t>
      </w:r>
      <w:r w:rsidRPr="00A445E5">
        <w:rPr>
          <w:rFonts w:eastAsiaTheme="minorEastAsia"/>
          <w:b/>
          <w:sz w:val="28"/>
          <w:szCs w:val="28"/>
        </w:rPr>
        <w:t xml:space="preserve"> FOR 2025</w:t>
      </w:r>
    </w:p>
    <w:p w14:paraId="7B72F293" w14:textId="1389B8FC" w:rsidR="00693701" w:rsidRPr="00A445E5" w:rsidRDefault="14A61E62" w:rsidP="29D9FE31">
      <w:pPr>
        <w:jc w:val="center"/>
        <w:rPr>
          <w:rFonts w:eastAsiaTheme="minorEastAsia"/>
          <w:i/>
        </w:rPr>
      </w:pPr>
      <w:r w:rsidRPr="00A445E5">
        <w:rPr>
          <w:rFonts w:eastAsiaTheme="minorEastAsia"/>
          <w:i/>
          <w:iCs/>
        </w:rPr>
        <w:t>Hisense has announced the expansion of its MDA range, featuring an evolution in smart-home appliances with</w:t>
      </w:r>
      <w:r w:rsidR="3F45561E" w:rsidRPr="00A445E5">
        <w:rPr>
          <w:rFonts w:eastAsiaTheme="minorEastAsia"/>
          <w:i/>
          <w:iCs/>
        </w:rPr>
        <w:t xml:space="preserve"> integrated</w:t>
      </w:r>
      <w:r w:rsidRPr="00A445E5">
        <w:rPr>
          <w:rFonts w:eastAsiaTheme="minorEastAsia"/>
          <w:i/>
          <w:iCs/>
        </w:rPr>
        <w:t xml:space="preserve"> AI automation</w:t>
      </w:r>
      <w:r w:rsidR="00A91D64" w:rsidRPr="00A445E5">
        <w:rPr>
          <w:rFonts w:eastAsiaTheme="minorEastAsia"/>
          <w:i/>
          <w:iCs/>
        </w:rPr>
        <w:t xml:space="preserve"> and premium aesthetics</w:t>
      </w:r>
    </w:p>
    <w:p w14:paraId="00786A51" w14:textId="6BBA085E" w:rsidR="29D9FE31" w:rsidRDefault="29D9FE31" w:rsidP="29D9FE31">
      <w:pPr>
        <w:rPr>
          <w:rFonts w:eastAsiaTheme="minorEastAsia"/>
          <w:sz w:val="20"/>
          <w:szCs w:val="20"/>
        </w:rPr>
      </w:pPr>
    </w:p>
    <w:p w14:paraId="43B42F9A" w14:textId="67B133AD" w:rsidR="00693701" w:rsidRPr="00A445E5" w:rsidRDefault="00693701" w:rsidP="00300CCA">
      <w:pPr>
        <w:spacing w:line="360" w:lineRule="auto"/>
        <w:rPr>
          <w:rFonts w:eastAsiaTheme="minorEastAsia"/>
          <w:sz w:val="22"/>
          <w:szCs w:val="22"/>
        </w:rPr>
      </w:pPr>
      <w:hyperlink r:id="rId8" w:history="1">
        <w:r w:rsidRPr="00A445E5">
          <w:rPr>
            <w:rStyle w:val="Hyperlink"/>
            <w:rFonts w:eastAsiaTheme="minorEastAsia"/>
            <w:sz w:val="22"/>
            <w:szCs w:val="22"/>
          </w:rPr>
          <w:t>Hisense</w:t>
        </w:r>
      </w:hyperlink>
      <w:r w:rsidRPr="00A445E5">
        <w:rPr>
          <w:rFonts w:eastAsiaTheme="minorEastAsia"/>
          <w:sz w:val="22"/>
          <w:szCs w:val="22"/>
        </w:rPr>
        <w:t xml:space="preserve">, a global leader in consumer electronics and home appliances, </w:t>
      </w:r>
      <w:r w:rsidR="00060FC6" w:rsidRPr="00A445E5">
        <w:rPr>
          <w:rFonts w:eastAsiaTheme="minorEastAsia"/>
          <w:sz w:val="22"/>
          <w:szCs w:val="22"/>
        </w:rPr>
        <w:t xml:space="preserve">has unveiled </w:t>
      </w:r>
      <w:proofErr w:type="gramStart"/>
      <w:r w:rsidR="00060FC6" w:rsidRPr="00A445E5">
        <w:rPr>
          <w:rFonts w:eastAsiaTheme="minorEastAsia"/>
          <w:sz w:val="22"/>
          <w:szCs w:val="22"/>
        </w:rPr>
        <w:t>a number of</w:t>
      </w:r>
      <w:proofErr w:type="gramEnd"/>
      <w:r w:rsidR="00060FC6" w:rsidRPr="00A445E5">
        <w:rPr>
          <w:rFonts w:eastAsiaTheme="minorEastAsia"/>
          <w:sz w:val="22"/>
          <w:szCs w:val="22"/>
        </w:rPr>
        <w:t xml:space="preserve"> new products launching this summer across its</w:t>
      </w:r>
      <w:r w:rsidRPr="00A445E5">
        <w:rPr>
          <w:rFonts w:eastAsiaTheme="minorEastAsia"/>
          <w:sz w:val="22"/>
          <w:szCs w:val="22"/>
        </w:rPr>
        <w:t xml:space="preserve"> 2025 </w:t>
      </w:r>
      <w:r w:rsidR="00D15697" w:rsidRPr="00A445E5">
        <w:rPr>
          <w:rFonts w:eastAsiaTheme="minorEastAsia"/>
          <w:sz w:val="22"/>
          <w:szCs w:val="22"/>
        </w:rPr>
        <w:t>MDA</w:t>
      </w:r>
      <w:r w:rsidRPr="00A445E5">
        <w:rPr>
          <w:rFonts w:eastAsiaTheme="minorEastAsia"/>
          <w:sz w:val="22"/>
          <w:szCs w:val="22"/>
        </w:rPr>
        <w:t xml:space="preserve"> lineup. </w:t>
      </w:r>
      <w:r w:rsidR="00C82A75" w:rsidRPr="00A445E5">
        <w:rPr>
          <w:rFonts w:eastAsiaTheme="minorEastAsia"/>
          <w:sz w:val="22"/>
          <w:szCs w:val="22"/>
        </w:rPr>
        <w:t>Introducing</w:t>
      </w:r>
      <w:r w:rsidRPr="00A445E5">
        <w:rPr>
          <w:rFonts w:eastAsiaTheme="minorEastAsia"/>
          <w:sz w:val="22"/>
          <w:szCs w:val="22"/>
        </w:rPr>
        <w:t xml:space="preserve"> a range of products</w:t>
      </w:r>
      <w:r w:rsidR="00C82A75" w:rsidRPr="00A445E5">
        <w:rPr>
          <w:rFonts w:eastAsiaTheme="minorEastAsia"/>
          <w:sz w:val="22"/>
          <w:szCs w:val="22"/>
        </w:rPr>
        <w:t xml:space="preserve"> across its refrigeration, dish and cooking ranges, the</w:t>
      </w:r>
      <w:r w:rsidR="00E36E97" w:rsidRPr="00A445E5">
        <w:rPr>
          <w:rFonts w:eastAsiaTheme="minorEastAsia"/>
          <w:sz w:val="22"/>
          <w:szCs w:val="22"/>
        </w:rPr>
        <w:t xml:space="preserve"> new models have been </w:t>
      </w:r>
      <w:r w:rsidRPr="00A445E5">
        <w:rPr>
          <w:rFonts w:eastAsiaTheme="minorEastAsia"/>
          <w:sz w:val="22"/>
          <w:szCs w:val="22"/>
        </w:rPr>
        <w:t xml:space="preserve">designed with more smart features than ever before, </w:t>
      </w:r>
      <w:r w:rsidR="0031738C" w:rsidRPr="00A445E5">
        <w:rPr>
          <w:rFonts w:eastAsiaTheme="minorEastAsia"/>
          <w:sz w:val="22"/>
          <w:szCs w:val="22"/>
        </w:rPr>
        <w:t>as well as increased energy efficiency</w:t>
      </w:r>
      <w:r w:rsidR="00F25557" w:rsidRPr="00A445E5">
        <w:rPr>
          <w:rFonts w:eastAsiaTheme="minorEastAsia"/>
          <w:sz w:val="22"/>
          <w:szCs w:val="22"/>
        </w:rPr>
        <w:t xml:space="preserve"> and flexible living</w:t>
      </w:r>
      <w:r w:rsidRPr="00A445E5">
        <w:rPr>
          <w:rFonts w:eastAsiaTheme="minorEastAsia"/>
          <w:sz w:val="22"/>
          <w:szCs w:val="22"/>
        </w:rPr>
        <w:t>.</w:t>
      </w:r>
    </w:p>
    <w:p w14:paraId="7292F3BE" w14:textId="3C5E23B1" w:rsidR="00693701" w:rsidRPr="00A445E5" w:rsidRDefault="00693701" w:rsidP="436D7284">
      <w:pPr>
        <w:spacing w:line="360" w:lineRule="auto"/>
        <w:rPr>
          <w:rFonts w:eastAsiaTheme="minorEastAsia"/>
          <w:sz w:val="22"/>
          <w:szCs w:val="22"/>
        </w:rPr>
      </w:pPr>
      <w:r w:rsidRPr="00A445E5">
        <w:rPr>
          <w:rFonts w:eastAsiaTheme="minorEastAsia"/>
          <w:sz w:val="22"/>
          <w:szCs w:val="22"/>
        </w:rPr>
        <w:t>Building on its commitment to</w:t>
      </w:r>
      <w:r w:rsidR="0F54B267" w:rsidRPr="00A445E5">
        <w:rPr>
          <w:rFonts w:eastAsiaTheme="minorEastAsia"/>
          <w:sz w:val="22"/>
          <w:szCs w:val="22"/>
        </w:rPr>
        <w:t xml:space="preserve"> empower consumers to choose </w:t>
      </w:r>
      <w:r w:rsidR="5856BB20" w:rsidRPr="00A445E5">
        <w:rPr>
          <w:rFonts w:eastAsiaTheme="minorEastAsia"/>
          <w:sz w:val="22"/>
          <w:szCs w:val="22"/>
        </w:rPr>
        <w:t>smarter, Hisense</w:t>
      </w:r>
      <w:r w:rsidRPr="00A445E5">
        <w:rPr>
          <w:rFonts w:eastAsiaTheme="minorEastAsia"/>
          <w:sz w:val="22"/>
          <w:szCs w:val="22"/>
        </w:rPr>
        <w:t xml:space="preserve"> has equipped its latest kitchen solutions with enhanced connectivity through the exclusive </w:t>
      </w:r>
      <w:proofErr w:type="spellStart"/>
      <w:r w:rsidRPr="00A445E5">
        <w:rPr>
          <w:rFonts w:eastAsiaTheme="minorEastAsia"/>
          <w:sz w:val="22"/>
          <w:szCs w:val="22"/>
        </w:rPr>
        <w:t>ConnectLife</w:t>
      </w:r>
      <w:proofErr w:type="spellEnd"/>
      <w:r w:rsidRPr="00A445E5">
        <w:rPr>
          <w:rFonts w:eastAsiaTheme="minorEastAsia"/>
          <w:sz w:val="22"/>
          <w:szCs w:val="22"/>
        </w:rPr>
        <w:t xml:space="preserve"> app. This integration creates a seamless smart home ecosystem, allowing users to manage and monitor their appliances with greater ease, personalising their appliance functions </w:t>
      </w:r>
      <w:r w:rsidR="7164108C" w:rsidRPr="00A445E5">
        <w:rPr>
          <w:rFonts w:eastAsiaTheme="minorEastAsia"/>
          <w:sz w:val="22"/>
          <w:szCs w:val="22"/>
        </w:rPr>
        <w:t xml:space="preserve">including meal planning with the newly launched Dish Designer software, </w:t>
      </w:r>
      <w:r w:rsidRPr="00A445E5">
        <w:rPr>
          <w:rFonts w:eastAsiaTheme="minorEastAsia"/>
          <w:sz w:val="22"/>
          <w:szCs w:val="22"/>
        </w:rPr>
        <w:t>for added efficiency.</w:t>
      </w:r>
    </w:p>
    <w:p w14:paraId="17CD648E" w14:textId="0CB4FAE4" w:rsidR="00A53C1F" w:rsidRPr="00A445E5" w:rsidRDefault="7CACB839" w:rsidP="436D7284">
      <w:pPr>
        <w:spacing w:line="360" w:lineRule="auto"/>
        <w:rPr>
          <w:rFonts w:eastAsiaTheme="minorEastAsia"/>
          <w:sz w:val="22"/>
          <w:szCs w:val="22"/>
        </w:rPr>
      </w:pPr>
      <w:r w:rsidRPr="00A445E5">
        <w:rPr>
          <w:rFonts w:eastAsiaTheme="minorEastAsia"/>
          <w:sz w:val="22"/>
          <w:szCs w:val="22"/>
        </w:rPr>
        <w:t>Matthew Glynn, Senior Product Marketing Manager</w:t>
      </w:r>
      <w:r w:rsidR="00A32EA8" w:rsidRPr="00A445E5">
        <w:rPr>
          <w:rFonts w:eastAsiaTheme="minorEastAsia"/>
          <w:sz w:val="22"/>
          <w:szCs w:val="22"/>
        </w:rPr>
        <w:t xml:space="preserve"> </w:t>
      </w:r>
      <w:r w:rsidR="108387D5" w:rsidRPr="00A445E5">
        <w:rPr>
          <w:rFonts w:eastAsiaTheme="minorEastAsia"/>
          <w:sz w:val="22"/>
          <w:szCs w:val="22"/>
        </w:rPr>
        <w:t xml:space="preserve">at Hisense, </w:t>
      </w:r>
      <w:r w:rsidR="00B17A4E" w:rsidRPr="00A445E5">
        <w:rPr>
          <w:rFonts w:eastAsiaTheme="minorEastAsia"/>
          <w:sz w:val="22"/>
          <w:szCs w:val="22"/>
        </w:rPr>
        <w:t>commented</w:t>
      </w:r>
      <w:r w:rsidR="108387D5" w:rsidRPr="00A445E5">
        <w:rPr>
          <w:rFonts w:eastAsiaTheme="minorEastAsia"/>
          <w:sz w:val="22"/>
          <w:szCs w:val="22"/>
        </w:rPr>
        <w:t>: “</w:t>
      </w:r>
      <w:r w:rsidR="123747AE" w:rsidRPr="00A445E5">
        <w:rPr>
          <w:rFonts w:eastAsiaTheme="minorEastAsia"/>
          <w:sz w:val="22"/>
          <w:szCs w:val="22"/>
        </w:rPr>
        <w:t>At Hisense w</w:t>
      </w:r>
      <w:r w:rsidR="108387D5" w:rsidRPr="00A445E5">
        <w:rPr>
          <w:rFonts w:eastAsiaTheme="minorEastAsia"/>
          <w:sz w:val="22"/>
          <w:szCs w:val="22"/>
        </w:rPr>
        <w:t>e consistently strive to innovate within the MDA sector</w:t>
      </w:r>
      <w:r w:rsidR="00A32EA8" w:rsidRPr="00A445E5">
        <w:rPr>
          <w:rFonts w:eastAsiaTheme="minorEastAsia"/>
          <w:sz w:val="22"/>
          <w:szCs w:val="22"/>
        </w:rPr>
        <w:t>, looking at ways in which we can offer our customers</w:t>
      </w:r>
      <w:r w:rsidR="00F05AFD" w:rsidRPr="00A445E5">
        <w:rPr>
          <w:rFonts w:eastAsiaTheme="minorEastAsia"/>
          <w:sz w:val="22"/>
          <w:szCs w:val="22"/>
        </w:rPr>
        <w:t xml:space="preserve"> more value and benefits</w:t>
      </w:r>
      <w:r w:rsidR="1872DC0C" w:rsidRPr="00A445E5">
        <w:rPr>
          <w:rFonts w:eastAsiaTheme="minorEastAsia"/>
          <w:sz w:val="22"/>
          <w:szCs w:val="22"/>
        </w:rPr>
        <w:t xml:space="preserve">. </w:t>
      </w:r>
      <w:r w:rsidR="00693701" w:rsidRPr="00A445E5">
        <w:rPr>
          <w:rFonts w:eastAsiaTheme="minorEastAsia"/>
          <w:sz w:val="22"/>
          <w:szCs w:val="22"/>
        </w:rPr>
        <w:t xml:space="preserve">By expanding the capabilities of </w:t>
      </w:r>
      <w:r w:rsidR="728FDA41" w:rsidRPr="00A445E5">
        <w:rPr>
          <w:rFonts w:eastAsiaTheme="minorEastAsia"/>
          <w:sz w:val="22"/>
          <w:szCs w:val="22"/>
        </w:rPr>
        <w:t>our</w:t>
      </w:r>
      <w:r w:rsidR="00693701" w:rsidRPr="00A445E5">
        <w:rPr>
          <w:rFonts w:eastAsiaTheme="minorEastAsia"/>
          <w:sz w:val="22"/>
          <w:szCs w:val="22"/>
        </w:rPr>
        <w:t xml:space="preserve"> smart technologies, </w:t>
      </w:r>
      <w:r w:rsidR="7EAE3882" w:rsidRPr="00A445E5">
        <w:rPr>
          <w:rFonts w:eastAsiaTheme="minorEastAsia"/>
          <w:sz w:val="22"/>
          <w:szCs w:val="22"/>
        </w:rPr>
        <w:t>we will continue</w:t>
      </w:r>
      <w:r w:rsidR="00693701" w:rsidRPr="00A445E5">
        <w:rPr>
          <w:rFonts w:eastAsiaTheme="minorEastAsia"/>
          <w:sz w:val="22"/>
          <w:szCs w:val="22"/>
        </w:rPr>
        <w:t xml:space="preserve"> to redefine what’s possible in the modern home, delivering premium performance and intuitive functionality to households across the UK.</w:t>
      </w:r>
    </w:p>
    <w:p w14:paraId="26BAD81D" w14:textId="45D24E18" w:rsidR="00084AF5" w:rsidRPr="00A445E5" w:rsidRDefault="097E8B16" w:rsidP="00300CCA">
      <w:pPr>
        <w:spacing w:line="360" w:lineRule="auto"/>
        <w:rPr>
          <w:rFonts w:eastAsiaTheme="minorEastAsia"/>
          <w:sz w:val="22"/>
          <w:szCs w:val="22"/>
        </w:rPr>
      </w:pPr>
      <w:r w:rsidRPr="00A445E5">
        <w:rPr>
          <w:rFonts w:eastAsiaTheme="minorEastAsia"/>
          <w:sz w:val="22"/>
          <w:szCs w:val="22"/>
        </w:rPr>
        <w:t>“</w:t>
      </w:r>
      <w:r w:rsidR="009A17C9" w:rsidRPr="00A445E5">
        <w:rPr>
          <w:rFonts w:eastAsiaTheme="minorEastAsia"/>
          <w:sz w:val="22"/>
          <w:szCs w:val="22"/>
        </w:rPr>
        <w:t>Launching brand new appliances in the refrigeration</w:t>
      </w:r>
      <w:r w:rsidR="000666E8" w:rsidRPr="00A445E5">
        <w:rPr>
          <w:rFonts w:eastAsiaTheme="minorEastAsia"/>
          <w:sz w:val="22"/>
          <w:szCs w:val="22"/>
        </w:rPr>
        <w:t>, dish</w:t>
      </w:r>
      <w:r w:rsidR="009A17C9" w:rsidRPr="00A445E5">
        <w:rPr>
          <w:rFonts w:eastAsiaTheme="minorEastAsia"/>
          <w:sz w:val="22"/>
          <w:szCs w:val="22"/>
        </w:rPr>
        <w:t xml:space="preserve"> and cooking categor</w:t>
      </w:r>
      <w:r w:rsidR="5DBCD77C" w:rsidRPr="00A445E5">
        <w:rPr>
          <w:rFonts w:eastAsiaTheme="minorEastAsia"/>
          <w:sz w:val="22"/>
          <w:szCs w:val="22"/>
        </w:rPr>
        <w:t>ies</w:t>
      </w:r>
      <w:r w:rsidR="009A17C9" w:rsidRPr="00A445E5">
        <w:rPr>
          <w:rFonts w:eastAsiaTheme="minorEastAsia"/>
          <w:sz w:val="22"/>
          <w:szCs w:val="22"/>
        </w:rPr>
        <w:t xml:space="preserve"> so far this year</w:t>
      </w:r>
      <w:r w:rsidR="002044DD" w:rsidRPr="00A445E5">
        <w:rPr>
          <w:rFonts w:eastAsiaTheme="minorEastAsia"/>
          <w:sz w:val="22"/>
          <w:szCs w:val="22"/>
        </w:rPr>
        <w:t xml:space="preserve">, </w:t>
      </w:r>
      <w:r w:rsidR="66F3AC66" w:rsidRPr="00A445E5">
        <w:rPr>
          <w:rFonts w:eastAsiaTheme="minorEastAsia"/>
          <w:sz w:val="22"/>
          <w:szCs w:val="22"/>
        </w:rPr>
        <w:t>we are pleased to</w:t>
      </w:r>
      <w:r w:rsidR="002044DD" w:rsidRPr="00A445E5">
        <w:rPr>
          <w:rFonts w:eastAsiaTheme="minorEastAsia"/>
          <w:sz w:val="22"/>
          <w:szCs w:val="22"/>
        </w:rPr>
        <w:t xml:space="preserve"> introduce </w:t>
      </w:r>
      <w:r w:rsidR="003E6AB2" w:rsidRPr="00A445E5">
        <w:rPr>
          <w:rFonts w:eastAsiaTheme="minorEastAsia"/>
          <w:sz w:val="22"/>
          <w:szCs w:val="22"/>
        </w:rPr>
        <w:t xml:space="preserve">appliances </w:t>
      </w:r>
      <w:r w:rsidR="6C963262" w:rsidRPr="00A445E5">
        <w:rPr>
          <w:rFonts w:eastAsiaTheme="minorEastAsia"/>
          <w:sz w:val="22"/>
          <w:szCs w:val="22"/>
        </w:rPr>
        <w:t>that promote</w:t>
      </w:r>
      <w:r w:rsidR="003E6AB2" w:rsidRPr="00A445E5">
        <w:rPr>
          <w:rFonts w:eastAsiaTheme="minorEastAsia"/>
          <w:sz w:val="22"/>
          <w:szCs w:val="22"/>
        </w:rPr>
        <w:t xml:space="preserve"> a sleek and contemporary design, without compromising on convenience, efficiency and </w:t>
      </w:r>
      <w:r w:rsidR="000666E8" w:rsidRPr="00A445E5">
        <w:rPr>
          <w:rFonts w:eastAsiaTheme="minorEastAsia"/>
          <w:sz w:val="22"/>
          <w:szCs w:val="22"/>
        </w:rPr>
        <w:t>advanced technology.</w:t>
      </w:r>
      <w:r w:rsidR="02CCBD1E" w:rsidRPr="00A445E5">
        <w:rPr>
          <w:rFonts w:eastAsiaTheme="minorEastAsia"/>
          <w:sz w:val="22"/>
          <w:szCs w:val="22"/>
        </w:rPr>
        <w:t>”</w:t>
      </w:r>
    </w:p>
    <w:p w14:paraId="731B53B8" w14:textId="04309342" w:rsidR="29D9FE31" w:rsidRPr="00A445E5" w:rsidRDefault="29D9FE31" w:rsidP="29D9FE31">
      <w:pPr>
        <w:spacing w:line="360" w:lineRule="auto"/>
        <w:rPr>
          <w:rFonts w:eastAsiaTheme="minorEastAsia"/>
          <w:sz w:val="22"/>
          <w:szCs w:val="22"/>
        </w:rPr>
      </w:pPr>
    </w:p>
    <w:p w14:paraId="2F5E3544" w14:textId="6949D81E" w:rsidR="00B01BF0" w:rsidRPr="00A445E5" w:rsidRDefault="001A610A" w:rsidP="00300CCA">
      <w:pPr>
        <w:spacing w:line="360" w:lineRule="auto"/>
        <w:rPr>
          <w:rFonts w:eastAsiaTheme="minorEastAsia"/>
          <w:b/>
          <w:bCs/>
          <w:sz w:val="22"/>
          <w:szCs w:val="22"/>
        </w:rPr>
      </w:pPr>
      <w:r w:rsidRPr="00A445E5">
        <w:rPr>
          <w:rFonts w:eastAsiaTheme="minorEastAsia"/>
          <w:b/>
          <w:sz w:val="22"/>
          <w:szCs w:val="22"/>
        </w:rPr>
        <w:t xml:space="preserve">Refrigeration: </w:t>
      </w:r>
    </w:p>
    <w:p w14:paraId="1D0F68BD" w14:textId="5669F053" w:rsidR="00B01BF0" w:rsidRPr="00A445E5" w:rsidRDefault="00CC6BFE" w:rsidP="00300CCA">
      <w:pPr>
        <w:spacing w:line="360" w:lineRule="auto"/>
        <w:rPr>
          <w:rFonts w:eastAsiaTheme="minorEastAsia"/>
          <w:b/>
          <w:sz w:val="22"/>
          <w:szCs w:val="22"/>
        </w:rPr>
      </w:pPr>
      <w:r w:rsidRPr="00A445E5">
        <w:rPr>
          <w:rFonts w:eastAsiaTheme="minorEastAsia"/>
          <w:b/>
          <w:sz w:val="22"/>
          <w:szCs w:val="22"/>
        </w:rPr>
        <w:t>Hisense Pure Flex Fridge Freezer</w:t>
      </w:r>
      <w:r w:rsidR="256FFE10" w:rsidRPr="00A445E5">
        <w:rPr>
          <w:rFonts w:eastAsiaTheme="minorEastAsia"/>
          <w:b/>
          <w:bCs/>
          <w:sz w:val="22"/>
          <w:szCs w:val="22"/>
        </w:rPr>
        <w:t xml:space="preserve"> (RQ5P640SYSD)</w:t>
      </w:r>
    </w:p>
    <w:p w14:paraId="0C5C4F5E" w14:textId="5C48FC3D" w:rsidR="00D15697" w:rsidRPr="00A445E5" w:rsidRDefault="00D15697" w:rsidP="00300CCA">
      <w:pPr>
        <w:spacing w:line="360" w:lineRule="auto"/>
        <w:rPr>
          <w:rFonts w:eastAsiaTheme="minorEastAsia"/>
          <w:b/>
          <w:sz w:val="22"/>
          <w:szCs w:val="22"/>
        </w:rPr>
      </w:pPr>
      <w:r w:rsidRPr="00A445E5">
        <w:rPr>
          <w:noProof/>
          <w:sz w:val="22"/>
          <w:szCs w:val="22"/>
        </w:rPr>
        <w:lastRenderedPageBreak/>
        <w:drawing>
          <wp:inline distT="0" distB="0" distL="0" distR="0" wp14:anchorId="77018CC5" wp14:editId="32BE8C5B">
            <wp:extent cx="3495675" cy="2172694"/>
            <wp:effectExtent l="0" t="0" r="0" b="0"/>
            <wp:docPr id="1038232270" name="Picture 1" descr="A kitchen with a black refrigerat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95675" cy="2172694"/>
                    </a:xfrm>
                    <a:prstGeom prst="rect">
                      <a:avLst/>
                    </a:prstGeom>
                  </pic:spPr>
                </pic:pic>
              </a:graphicData>
            </a:graphic>
          </wp:inline>
        </w:drawing>
      </w:r>
    </w:p>
    <w:p w14:paraId="0F8B779B" w14:textId="1FDB9A84" w:rsidR="001A610A" w:rsidRPr="00A445E5" w:rsidRDefault="001A610A" w:rsidP="436D7284">
      <w:pPr>
        <w:spacing w:line="360" w:lineRule="auto"/>
        <w:rPr>
          <w:rFonts w:eastAsiaTheme="minorEastAsia"/>
          <w:sz w:val="22"/>
          <w:szCs w:val="22"/>
        </w:rPr>
      </w:pPr>
      <w:r w:rsidRPr="00A445E5">
        <w:rPr>
          <w:rFonts w:eastAsiaTheme="minorEastAsia"/>
          <w:sz w:val="22"/>
          <w:szCs w:val="22"/>
        </w:rPr>
        <w:t>Hisense continues to lead in refrigeration innovation with the introduction of its latest model</w:t>
      </w:r>
      <w:r w:rsidR="00693701" w:rsidRPr="00A445E5">
        <w:rPr>
          <w:rFonts w:eastAsiaTheme="minorEastAsia"/>
          <w:sz w:val="22"/>
          <w:szCs w:val="22"/>
        </w:rPr>
        <w:t>,</w:t>
      </w:r>
      <w:r w:rsidRPr="00A445E5">
        <w:rPr>
          <w:rFonts w:eastAsiaTheme="minorEastAsia"/>
          <w:sz w:val="22"/>
          <w:szCs w:val="22"/>
        </w:rPr>
        <w:t xml:space="preserve"> the Pure Flex </w:t>
      </w:r>
      <w:proofErr w:type="spellStart"/>
      <w:r w:rsidR="672BEA8E" w:rsidRPr="00A445E5">
        <w:rPr>
          <w:rFonts w:eastAsiaTheme="minorEastAsia"/>
          <w:sz w:val="22"/>
          <w:szCs w:val="22"/>
        </w:rPr>
        <w:t>Amercian</w:t>
      </w:r>
      <w:proofErr w:type="spellEnd"/>
      <w:r w:rsidR="672BEA8E" w:rsidRPr="00A445E5">
        <w:rPr>
          <w:rFonts w:eastAsiaTheme="minorEastAsia"/>
          <w:sz w:val="22"/>
          <w:szCs w:val="22"/>
        </w:rPr>
        <w:t xml:space="preserve"> </w:t>
      </w:r>
      <w:r w:rsidRPr="00A445E5">
        <w:rPr>
          <w:rFonts w:eastAsiaTheme="minorEastAsia"/>
          <w:sz w:val="22"/>
          <w:szCs w:val="22"/>
        </w:rPr>
        <w:t xml:space="preserve">Fridge Freezer. Positioned within the premium ice-producing refrigeration category, this cutting-edge model combines elegant design with advanced technology to deliver an elevated kitchen </w:t>
      </w:r>
      <w:r w:rsidR="00693701" w:rsidRPr="00A445E5">
        <w:rPr>
          <w:rFonts w:eastAsiaTheme="minorEastAsia"/>
          <w:sz w:val="22"/>
          <w:szCs w:val="22"/>
        </w:rPr>
        <w:t>experience.</w:t>
      </w:r>
    </w:p>
    <w:p w14:paraId="3E8ED633" w14:textId="6E028854" w:rsidR="00E625C2" w:rsidRPr="00A445E5" w:rsidRDefault="00E625C2" w:rsidP="436D7284">
      <w:pPr>
        <w:spacing w:line="360" w:lineRule="auto"/>
        <w:rPr>
          <w:rFonts w:eastAsiaTheme="minorEastAsia"/>
          <w:sz w:val="22"/>
          <w:szCs w:val="22"/>
        </w:rPr>
      </w:pPr>
      <w:r w:rsidRPr="00A445E5">
        <w:rPr>
          <w:rFonts w:eastAsiaTheme="minorEastAsia"/>
          <w:sz w:val="22"/>
          <w:szCs w:val="22"/>
        </w:rPr>
        <w:t>With its sleek and contemporary flat door design that suits a</w:t>
      </w:r>
      <w:r w:rsidR="001A610A" w:rsidRPr="00A445E5">
        <w:rPr>
          <w:rFonts w:eastAsiaTheme="minorEastAsia"/>
          <w:sz w:val="22"/>
          <w:szCs w:val="22"/>
        </w:rPr>
        <w:t xml:space="preserve"> wide range of </w:t>
      </w:r>
      <w:r w:rsidRPr="00A445E5">
        <w:rPr>
          <w:rFonts w:eastAsiaTheme="minorEastAsia"/>
          <w:sz w:val="22"/>
          <w:szCs w:val="22"/>
        </w:rPr>
        <w:t>kitchen</w:t>
      </w:r>
      <w:r w:rsidR="001A610A" w:rsidRPr="00A445E5">
        <w:rPr>
          <w:rFonts w:eastAsiaTheme="minorEastAsia"/>
          <w:sz w:val="22"/>
          <w:szCs w:val="22"/>
        </w:rPr>
        <w:t xml:space="preserve"> aesthetics</w:t>
      </w:r>
      <w:r w:rsidRPr="00A445E5">
        <w:rPr>
          <w:rFonts w:eastAsiaTheme="minorEastAsia"/>
          <w:sz w:val="22"/>
          <w:szCs w:val="22"/>
        </w:rPr>
        <w:t xml:space="preserve">, the latest model puts flexibility first, with integrated tech-forward features ensuring </w:t>
      </w:r>
      <w:r w:rsidR="001A610A" w:rsidRPr="00A445E5">
        <w:rPr>
          <w:rFonts w:eastAsiaTheme="minorEastAsia"/>
          <w:sz w:val="22"/>
          <w:szCs w:val="22"/>
        </w:rPr>
        <w:t>convenience</w:t>
      </w:r>
      <w:r w:rsidR="00693701" w:rsidRPr="00A445E5">
        <w:rPr>
          <w:rFonts w:eastAsiaTheme="minorEastAsia"/>
          <w:sz w:val="22"/>
          <w:szCs w:val="22"/>
        </w:rPr>
        <w:t xml:space="preserve"> and</w:t>
      </w:r>
      <w:r w:rsidR="001A610A" w:rsidRPr="00A445E5">
        <w:rPr>
          <w:rFonts w:eastAsiaTheme="minorEastAsia"/>
          <w:sz w:val="22"/>
          <w:szCs w:val="22"/>
        </w:rPr>
        <w:t xml:space="preserve"> efficiency </w:t>
      </w:r>
      <w:r w:rsidR="00693701" w:rsidRPr="00A445E5">
        <w:rPr>
          <w:rFonts w:eastAsiaTheme="minorEastAsia"/>
          <w:sz w:val="22"/>
          <w:szCs w:val="22"/>
        </w:rPr>
        <w:t xml:space="preserve">that truly </w:t>
      </w:r>
      <w:r w:rsidR="001A610A" w:rsidRPr="00A445E5">
        <w:rPr>
          <w:rFonts w:eastAsiaTheme="minorEastAsia"/>
          <w:sz w:val="22"/>
          <w:szCs w:val="22"/>
        </w:rPr>
        <w:t>enhance</w:t>
      </w:r>
      <w:r w:rsidR="00693701" w:rsidRPr="00A445E5">
        <w:rPr>
          <w:rFonts w:eastAsiaTheme="minorEastAsia"/>
          <w:sz w:val="22"/>
          <w:szCs w:val="22"/>
        </w:rPr>
        <w:t xml:space="preserve">s </w:t>
      </w:r>
      <w:r w:rsidR="001A610A" w:rsidRPr="00A445E5">
        <w:rPr>
          <w:rFonts w:eastAsiaTheme="minorEastAsia"/>
          <w:sz w:val="22"/>
          <w:szCs w:val="22"/>
        </w:rPr>
        <w:t>everyday usability.</w:t>
      </w:r>
      <w:r w:rsidR="14779317" w:rsidRPr="00A445E5">
        <w:rPr>
          <w:rFonts w:eastAsiaTheme="minorEastAsia"/>
          <w:sz w:val="22"/>
          <w:szCs w:val="22"/>
        </w:rPr>
        <w:t xml:space="preserve"> With a </w:t>
      </w:r>
      <w:r w:rsidR="12F3CA96" w:rsidRPr="00A445E5">
        <w:rPr>
          <w:rFonts w:eastAsiaTheme="minorEastAsia"/>
          <w:sz w:val="22"/>
          <w:szCs w:val="22"/>
        </w:rPr>
        <w:t>D</w:t>
      </w:r>
      <w:r w:rsidR="14779317" w:rsidRPr="00A445E5">
        <w:rPr>
          <w:rFonts w:eastAsiaTheme="minorEastAsia"/>
          <w:sz w:val="22"/>
          <w:szCs w:val="22"/>
        </w:rPr>
        <w:t xml:space="preserve"> rating for energy efficiency, the latest model is suitable for both budget and eco conscious consumers.</w:t>
      </w:r>
    </w:p>
    <w:p w14:paraId="339CF818" w14:textId="08F0E32A" w:rsidR="00E625C2" w:rsidRPr="00A445E5" w:rsidRDefault="00E625C2" w:rsidP="00300CCA">
      <w:pPr>
        <w:spacing w:line="360" w:lineRule="auto"/>
        <w:rPr>
          <w:rFonts w:eastAsiaTheme="minorEastAsia"/>
          <w:sz w:val="22"/>
          <w:szCs w:val="22"/>
        </w:rPr>
      </w:pPr>
      <w:r w:rsidRPr="00A445E5">
        <w:rPr>
          <w:rFonts w:eastAsiaTheme="minorEastAsia"/>
          <w:sz w:val="22"/>
          <w:szCs w:val="22"/>
        </w:rPr>
        <w:t xml:space="preserve">Using advanced </w:t>
      </w:r>
      <w:r w:rsidR="00E14846" w:rsidRPr="00A445E5">
        <w:rPr>
          <w:rFonts w:eastAsiaTheme="minorEastAsia"/>
          <w:sz w:val="22"/>
          <w:szCs w:val="22"/>
        </w:rPr>
        <w:t>technology,</w:t>
      </w:r>
      <w:r w:rsidRPr="00A445E5">
        <w:rPr>
          <w:rFonts w:eastAsiaTheme="minorEastAsia"/>
          <w:sz w:val="22"/>
          <w:szCs w:val="22"/>
        </w:rPr>
        <w:t xml:space="preserve"> the 99.9% UV sterilisation system purifies water and ice </w:t>
      </w:r>
      <w:r w:rsidR="00EA77CA" w:rsidRPr="00A445E5">
        <w:rPr>
          <w:rFonts w:eastAsiaTheme="minorEastAsia"/>
          <w:sz w:val="22"/>
          <w:szCs w:val="22"/>
        </w:rPr>
        <w:t>prior to dispensing</w:t>
      </w:r>
      <w:r w:rsidR="00693701" w:rsidRPr="00A445E5">
        <w:rPr>
          <w:rFonts w:eastAsiaTheme="minorEastAsia"/>
          <w:sz w:val="22"/>
          <w:szCs w:val="22"/>
        </w:rPr>
        <w:t>,</w:t>
      </w:r>
      <w:r w:rsidR="00EA77CA" w:rsidRPr="00A445E5">
        <w:rPr>
          <w:rFonts w:eastAsiaTheme="minorEastAsia"/>
          <w:sz w:val="22"/>
          <w:szCs w:val="22"/>
        </w:rPr>
        <w:t xml:space="preserve"> offering consumers added peace of mind with every use. The 640L model includes a dedicated compartment that produces two ice types, cubed and nugget, allowing users to customise their ice according to their beverage preferences. Additionally, a generous 5L non-plumbed water tank is equipped with a UV water treatment system that effectively eliminates 99.9% of bacteria</w:t>
      </w:r>
      <w:r w:rsidR="004D60B4" w:rsidRPr="00A445E5">
        <w:rPr>
          <w:rFonts w:eastAsiaTheme="minorEastAsia"/>
          <w:sz w:val="22"/>
          <w:szCs w:val="22"/>
        </w:rPr>
        <w:t xml:space="preserve"> and </w:t>
      </w:r>
      <w:r w:rsidR="00EA77CA" w:rsidRPr="00A445E5">
        <w:rPr>
          <w:rFonts w:eastAsiaTheme="minorEastAsia"/>
          <w:sz w:val="22"/>
          <w:szCs w:val="22"/>
        </w:rPr>
        <w:t>operates without the need for replaceable filters, unlike traditional refrigeration models, offering long-term convenience and sustainability.</w:t>
      </w:r>
    </w:p>
    <w:p w14:paraId="47754FC3" w14:textId="18590737" w:rsidR="001A610A" w:rsidRPr="00A445E5" w:rsidRDefault="009C5784" w:rsidP="436D7284">
      <w:pPr>
        <w:spacing w:line="360" w:lineRule="auto"/>
        <w:rPr>
          <w:rFonts w:eastAsiaTheme="minorEastAsia"/>
          <w:sz w:val="22"/>
          <w:szCs w:val="22"/>
        </w:rPr>
      </w:pPr>
      <w:r w:rsidRPr="00A445E5">
        <w:rPr>
          <w:rFonts w:eastAsiaTheme="minorEastAsia"/>
          <w:sz w:val="22"/>
          <w:szCs w:val="22"/>
        </w:rPr>
        <w:t>Beyond the model’s impressive ice-making capabilities, the</w:t>
      </w:r>
      <w:r w:rsidR="001A610A" w:rsidRPr="00A445E5">
        <w:rPr>
          <w:rFonts w:eastAsiaTheme="minorEastAsia"/>
          <w:sz w:val="22"/>
          <w:szCs w:val="22"/>
        </w:rPr>
        <w:t xml:space="preserve"> Pure Flex fridge freezer also delivers on storage innovation. Its spacious four-door design includes adjustable cantilever sliding shelving </w:t>
      </w:r>
      <w:r w:rsidR="00ED39B3" w:rsidRPr="00A445E5">
        <w:rPr>
          <w:rFonts w:eastAsiaTheme="minorEastAsia"/>
          <w:sz w:val="22"/>
          <w:szCs w:val="22"/>
        </w:rPr>
        <w:t>which can be s</w:t>
      </w:r>
      <w:r w:rsidR="00DE45D8" w:rsidRPr="00A445E5">
        <w:rPr>
          <w:rFonts w:eastAsiaTheme="minorEastAsia"/>
          <w:sz w:val="22"/>
          <w:szCs w:val="22"/>
        </w:rPr>
        <w:t xml:space="preserve">plit at different levels </w:t>
      </w:r>
      <w:r w:rsidR="001A610A" w:rsidRPr="00A445E5">
        <w:rPr>
          <w:rFonts w:eastAsiaTheme="minorEastAsia"/>
          <w:sz w:val="22"/>
          <w:szCs w:val="22"/>
        </w:rPr>
        <w:t>to accommodate large or bulky items with ease</w:t>
      </w:r>
      <w:r w:rsidR="00DE45D8" w:rsidRPr="00A445E5">
        <w:rPr>
          <w:rFonts w:eastAsiaTheme="minorEastAsia"/>
          <w:sz w:val="22"/>
          <w:szCs w:val="22"/>
        </w:rPr>
        <w:t>, without having to change the whole fridge configuration</w:t>
      </w:r>
      <w:r w:rsidR="001A610A" w:rsidRPr="00A445E5">
        <w:rPr>
          <w:rFonts w:eastAsiaTheme="minorEastAsia"/>
          <w:sz w:val="22"/>
          <w:szCs w:val="22"/>
        </w:rPr>
        <w:t xml:space="preserve">. The refrigerator can be </w:t>
      </w:r>
      <w:r w:rsidR="00EC0202" w:rsidRPr="00A445E5">
        <w:rPr>
          <w:rFonts w:eastAsiaTheme="minorEastAsia"/>
          <w:sz w:val="22"/>
          <w:szCs w:val="22"/>
        </w:rPr>
        <w:t>arranged</w:t>
      </w:r>
      <w:r w:rsidR="001A610A" w:rsidRPr="00A445E5">
        <w:rPr>
          <w:rFonts w:eastAsiaTheme="minorEastAsia"/>
          <w:sz w:val="22"/>
          <w:szCs w:val="22"/>
        </w:rPr>
        <w:t xml:space="preserve"> into three distinct compartments, including the versatile 'My Fresh Choice' zone, which allows users to convert the space from a fridge to a freezer with temperature settings ranging from -</w:t>
      </w:r>
      <w:r w:rsidR="17249DE4" w:rsidRPr="00A445E5">
        <w:rPr>
          <w:rFonts w:eastAsiaTheme="minorEastAsia"/>
          <w:sz w:val="22"/>
          <w:szCs w:val="22"/>
        </w:rPr>
        <w:t>18</w:t>
      </w:r>
      <w:r w:rsidR="001A610A" w:rsidRPr="00A445E5">
        <w:rPr>
          <w:rFonts w:eastAsiaTheme="minorEastAsia"/>
          <w:sz w:val="22"/>
          <w:szCs w:val="22"/>
        </w:rPr>
        <w:t>°C to +5°C.</w:t>
      </w:r>
    </w:p>
    <w:p w14:paraId="7A81C72D" w14:textId="3A91EE21" w:rsidR="001A610A" w:rsidRPr="00A445E5" w:rsidRDefault="4EDDAF34" w:rsidP="00300CCA">
      <w:pPr>
        <w:spacing w:line="360" w:lineRule="auto"/>
        <w:rPr>
          <w:rFonts w:eastAsiaTheme="minorEastAsia"/>
          <w:sz w:val="22"/>
          <w:szCs w:val="22"/>
        </w:rPr>
      </w:pPr>
      <w:r w:rsidRPr="00A445E5">
        <w:rPr>
          <w:rFonts w:eastAsiaTheme="minorEastAsia"/>
          <w:sz w:val="22"/>
          <w:szCs w:val="22"/>
        </w:rPr>
        <w:lastRenderedPageBreak/>
        <w:t>To further enhance food preservation, the integrated 'Cool Fresh Box' maintains a consistent temperature range of 0°C to 3°C, ideal for storing meat, fish, and fresh produce while ensuring optimal freshness and extended shelf life.</w:t>
      </w:r>
    </w:p>
    <w:p w14:paraId="568CA0D4" w14:textId="44E73921" w:rsidR="4A4E69BE" w:rsidRPr="00A445E5" w:rsidRDefault="4A4E69BE" w:rsidP="00300CCA">
      <w:pPr>
        <w:spacing w:line="360" w:lineRule="auto"/>
        <w:rPr>
          <w:rFonts w:eastAsiaTheme="minorEastAsia"/>
          <w:b/>
          <w:bCs/>
          <w:sz w:val="22"/>
          <w:szCs w:val="22"/>
          <w:highlight w:val="yellow"/>
        </w:rPr>
      </w:pPr>
      <w:r w:rsidRPr="00A445E5">
        <w:rPr>
          <w:rFonts w:eastAsiaTheme="minorEastAsia"/>
          <w:b/>
          <w:bCs/>
          <w:sz w:val="22"/>
          <w:szCs w:val="22"/>
        </w:rPr>
        <w:t>RRP:</w:t>
      </w:r>
      <w:r w:rsidR="2EA30320" w:rsidRPr="00A445E5">
        <w:rPr>
          <w:rFonts w:eastAsiaTheme="minorEastAsia"/>
          <w:b/>
          <w:bCs/>
          <w:sz w:val="22"/>
          <w:szCs w:val="22"/>
        </w:rPr>
        <w:t xml:space="preserve"> £1499.99</w:t>
      </w:r>
    </w:p>
    <w:p w14:paraId="60942B6B" w14:textId="3563C49F" w:rsidR="4A4E69BE" w:rsidRPr="00A445E5" w:rsidRDefault="4A4E69BE" w:rsidP="00300CCA">
      <w:pPr>
        <w:spacing w:line="360" w:lineRule="auto"/>
        <w:rPr>
          <w:rFonts w:eastAsiaTheme="minorEastAsia"/>
          <w:b/>
          <w:bCs/>
          <w:sz w:val="22"/>
          <w:szCs w:val="22"/>
          <w:highlight w:val="yellow"/>
        </w:rPr>
      </w:pPr>
      <w:r w:rsidRPr="00A445E5">
        <w:rPr>
          <w:rFonts w:eastAsiaTheme="minorEastAsia"/>
          <w:b/>
          <w:bCs/>
          <w:sz w:val="22"/>
          <w:szCs w:val="22"/>
        </w:rPr>
        <w:t xml:space="preserve">Stockists </w:t>
      </w:r>
      <w:proofErr w:type="gramStart"/>
      <w:r w:rsidRPr="00A445E5">
        <w:rPr>
          <w:rFonts w:eastAsiaTheme="minorEastAsia"/>
          <w:b/>
          <w:bCs/>
          <w:sz w:val="22"/>
          <w:szCs w:val="22"/>
        </w:rPr>
        <w:t>include:</w:t>
      </w:r>
      <w:proofErr w:type="gramEnd"/>
      <w:r w:rsidRPr="00A445E5">
        <w:rPr>
          <w:rFonts w:eastAsiaTheme="minorEastAsia"/>
          <w:b/>
          <w:bCs/>
          <w:sz w:val="22"/>
          <w:szCs w:val="22"/>
        </w:rPr>
        <w:t xml:space="preserve"> Curry’s, </w:t>
      </w:r>
      <w:r w:rsidR="7545676A" w:rsidRPr="00A445E5">
        <w:rPr>
          <w:rFonts w:eastAsiaTheme="minorEastAsia"/>
          <w:b/>
          <w:bCs/>
          <w:sz w:val="22"/>
          <w:szCs w:val="22"/>
        </w:rPr>
        <w:t>AO</w:t>
      </w:r>
    </w:p>
    <w:p w14:paraId="69E77820" w14:textId="5DBC9EDA" w:rsidR="4A09D6F5" w:rsidRPr="00A445E5" w:rsidRDefault="4A09D6F5" w:rsidP="00300CCA">
      <w:pPr>
        <w:spacing w:line="360" w:lineRule="auto"/>
        <w:rPr>
          <w:rFonts w:eastAsiaTheme="minorEastAsia"/>
          <w:b/>
          <w:bCs/>
          <w:sz w:val="22"/>
          <w:szCs w:val="22"/>
          <w:highlight w:val="yellow"/>
        </w:rPr>
      </w:pPr>
    </w:p>
    <w:p w14:paraId="3260D602" w14:textId="577A0587" w:rsidR="43CAB621" w:rsidRPr="00A445E5" w:rsidRDefault="43CAB621" w:rsidP="00300CCA">
      <w:pPr>
        <w:spacing w:line="360" w:lineRule="auto"/>
        <w:rPr>
          <w:rFonts w:eastAsiaTheme="minorEastAsia"/>
          <w:b/>
          <w:bCs/>
          <w:sz w:val="22"/>
          <w:szCs w:val="22"/>
        </w:rPr>
      </w:pPr>
      <w:hyperlink r:id="rId10">
        <w:r w:rsidRPr="00A445E5">
          <w:rPr>
            <w:rStyle w:val="Hyperlink"/>
            <w:rFonts w:eastAsiaTheme="minorEastAsia"/>
            <w:b/>
            <w:bCs/>
            <w:sz w:val="22"/>
            <w:szCs w:val="22"/>
          </w:rPr>
          <w:t xml:space="preserve">Hisense </w:t>
        </w:r>
        <w:r w:rsidR="010537C2" w:rsidRPr="00A445E5">
          <w:rPr>
            <w:rStyle w:val="Hyperlink"/>
            <w:rFonts w:eastAsiaTheme="minorEastAsia"/>
            <w:b/>
            <w:bCs/>
            <w:sz w:val="22"/>
            <w:szCs w:val="22"/>
          </w:rPr>
          <w:t xml:space="preserve">French </w:t>
        </w:r>
        <w:r w:rsidR="75BD07E8" w:rsidRPr="00A445E5">
          <w:rPr>
            <w:rStyle w:val="Hyperlink"/>
            <w:rFonts w:eastAsiaTheme="minorEastAsia"/>
            <w:b/>
            <w:bCs/>
            <w:sz w:val="22"/>
            <w:szCs w:val="22"/>
          </w:rPr>
          <w:t>D</w:t>
        </w:r>
        <w:r w:rsidR="010537C2" w:rsidRPr="00A445E5">
          <w:rPr>
            <w:rStyle w:val="Hyperlink"/>
            <w:rFonts w:eastAsiaTheme="minorEastAsia"/>
            <w:b/>
            <w:bCs/>
            <w:sz w:val="22"/>
            <w:szCs w:val="22"/>
          </w:rPr>
          <w:t xml:space="preserve">oor </w:t>
        </w:r>
        <w:r w:rsidR="5674FD0D" w:rsidRPr="00A445E5">
          <w:rPr>
            <w:rStyle w:val="Hyperlink"/>
            <w:rFonts w:eastAsiaTheme="minorEastAsia"/>
            <w:b/>
            <w:bCs/>
            <w:sz w:val="22"/>
            <w:szCs w:val="22"/>
          </w:rPr>
          <w:t>Re</w:t>
        </w:r>
        <w:r w:rsidR="010537C2" w:rsidRPr="00A445E5">
          <w:rPr>
            <w:rStyle w:val="Hyperlink"/>
            <w:rFonts w:eastAsiaTheme="minorEastAsia"/>
            <w:b/>
            <w:bCs/>
            <w:sz w:val="22"/>
            <w:szCs w:val="22"/>
          </w:rPr>
          <w:t xml:space="preserve">frigerator </w:t>
        </w:r>
        <w:r w:rsidR="26967E95" w:rsidRPr="00A445E5">
          <w:rPr>
            <w:rStyle w:val="Hyperlink"/>
            <w:rFonts w:eastAsiaTheme="minorEastAsia"/>
            <w:b/>
            <w:bCs/>
            <w:sz w:val="22"/>
            <w:szCs w:val="22"/>
          </w:rPr>
          <w:t>(RF632N4AIC1)</w:t>
        </w:r>
      </w:hyperlink>
    </w:p>
    <w:p w14:paraId="31201C8B" w14:textId="46A60DA1" w:rsidR="7659FF38" w:rsidRPr="00A445E5" w:rsidRDefault="7659FF38" w:rsidP="00300CCA">
      <w:pPr>
        <w:spacing w:line="360" w:lineRule="auto"/>
        <w:rPr>
          <w:sz w:val="22"/>
          <w:szCs w:val="22"/>
        </w:rPr>
      </w:pPr>
      <w:r w:rsidRPr="00A445E5">
        <w:rPr>
          <w:noProof/>
          <w:sz w:val="22"/>
          <w:szCs w:val="22"/>
        </w:rPr>
        <w:drawing>
          <wp:inline distT="0" distB="0" distL="0" distR="0" wp14:anchorId="76FE73CF" wp14:editId="3393F088">
            <wp:extent cx="2952748" cy="2834835"/>
            <wp:effectExtent l="0" t="0" r="0" b="0"/>
            <wp:docPr id="1900910125" name="Picture 190091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2748" cy="2834835"/>
                    </a:xfrm>
                    <a:prstGeom prst="rect">
                      <a:avLst/>
                    </a:prstGeom>
                  </pic:spPr>
                </pic:pic>
              </a:graphicData>
            </a:graphic>
          </wp:inline>
        </w:drawing>
      </w:r>
    </w:p>
    <w:p w14:paraId="06C90AA4" w14:textId="190E17D4" w:rsidR="001A610A" w:rsidRPr="00A445E5" w:rsidRDefault="576526A2" w:rsidP="436D7284">
      <w:pPr>
        <w:spacing w:before="240" w:after="240" w:line="360" w:lineRule="auto"/>
        <w:rPr>
          <w:rFonts w:eastAsiaTheme="minorEastAsia"/>
          <w:sz w:val="22"/>
          <w:szCs w:val="22"/>
        </w:rPr>
      </w:pPr>
      <w:r w:rsidRPr="00A445E5">
        <w:rPr>
          <w:rFonts w:eastAsiaTheme="minorEastAsia"/>
          <w:sz w:val="22"/>
          <w:szCs w:val="22"/>
        </w:rPr>
        <w:t>Never one to compromise on aesthetics, Hisense ha</w:t>
      </w:r>
      <w:r w:rsidR="7DDD3126" w:rsidRPr="00A445E5">
        <w:rPr>
          <w:rFonts w:eastAsiaTheme="minorEastAsia"/>
          <w:sz w:val="22"/>
          <w:szCs w:val="22"/>
        </w:rPr>
        <w:t>s</w:t>
      </w:r>
      <w:r w:rsidRPr="00A445E5">
        <w:rPr>
          <w:rFonts w:eastAsiaTheme="minorEastAsia"/>
          <w:sz w:val="22"/>
          <w:szCs w:val="22"/>
        </w:rPr>
        <w:t xml:space="preserve"> also launched a brand-new French door refrigerator</w:t>
      </w:r>
      <w:r w:rsidR="3D0C7073" w:rsidRPr="00A445E5">
        <w:rPr>
          <w:rFonts w:eastAsiaTheme="minorEastAsia"/>
          <w:sz w:val="22"/>
          <w:szCs w:val="22"/>
        </w:rPr>
        <w:t xml:space="preserve"> as part of an extension to the existing RF632 </w:t>
      </w:r>
      <w:proofErr w:type="spellStart"/>
      <w:r w:rsidR="3D0C7073" w:rsidRPr="00A445E5">
        <w:rPr>
          <w:rFonts w:eastAsiaTheme="minorEastAsia"/>
          <w:sz w:val="22"/>
          <w:szCs w:val="22"/>
        </w:rPr>
        <w:t>PureFlat</w:t>
      </w:r>
      <w:proofErr w:type="spellEnd"/>
      <w:r w:rsidR="3D0C7073" w:rsidRPr="00A445E5">
        <w:rPr>
          <w:rFonts w:eastAsiaTheme="minorEastAsia"/>
          <w:sz w:val="22"/>
          <w:szCs w:val="22"/>
        </w:rPr>
        <w:t xml:space="preserve"> Slim Series</w:t>
      </w:r>
      <w:r w:rsidRPr="00A445E5">
        <w:rPr>
          <w:rFonts w:eastAsiaTheme="minorEastAsia"/>
          <w:sz w:val="22"/>
          <w:szCs w:val="22"/>
        </w:rPr>
        <w:t>.</w:t>
      </w:r>
      <w:r w:rsidR="4424F484" w:rsidRPr="00A445E5">
        <w:rPr>
          <w:rFonts w:eastAsiaTheme="minorEastAsia"/>
          <w:sz w:val="22"/>
          <w:szCs w:val="22"/>
        </w:rPr>
        <w:t xml:space="preserve"> This model combines cutting-edge cooling technology, generous storage, and sleek styling. </w:t>
      </w:r>
      <w:r w:rsidR="3CE2EF06" w:rsidRPr="00A445E5">
        <w:rPr>
          <w:rFonts w:eastAsiaTheme="minorEastAsia"/>
          <w:sz w:val="22"/>
          <w:szCs w:val="22"/>
        </w:rPr>
        <w:t>Thoughtfully d</w:t>
      </w:r>
      <w:r w:rsidR="4424F484" w:rsidRPr="00A445E5">
        <w:rPr>
          <w:rFonts w:eastAsiaTheme="minorEastAsia"/>
          <w:sz w:val="22"/>
          <w:szCs w:val="22"/>
        </w:rPr>
        <w:t>esigned to suit the demands of modern households, this freestanding fridge offers both form and function in equal measure</w:t>
      </w:r>
      <w:r w:rsidR="56C275D2" w:rsidRPr="00A445E5">
        <w:rPr>
          <w:rFonts w:eastAsiaTheme="minorEastAsia"/>
          <w:sz w:val="22"/>
          <w:szCs w:val="22"/>
        </w:rPr>
        <w:t xml:space="preserve">, all </w:t>
      </w:r>
      <w:r w:rsidR="4424F484" w:rsidRPr="00A445E5">
        <w:rPr>
          <w:rFonts w:eastAsiaTheme="minorEastAsia"/>
          <w:sz w:val="22"/>
          <w:szCs w:val="22"/>
        </w:rPr>
        <w:t>without compromising on energy efficiency.</w:t>
      </w:r>
      <w:r w:rsidR="3A733DD0" w:rsidRPr="00A445E5">
        <w:rPr>
          <w:rFonts w:eastAsiaTheme="minorEastAsia"/>
          <w:sz w:val="22"/>
          <w:szCs w:val="22"/>
        </w:rPr>
        <w:t xml:space="preserve"> With a 2M height and 70cm depth, this impressive model </w:t>
      </w:r>
      <w:proofErr w:type="spellStart"/>
      <w:r w:rsidR="3A733DD0" w:rsidRPr="00A445E5">
        <w:rPr>
          <w:rFonts w:eastAsiaTheme="minorEastAsia"/>
          <w:sz w:val="22"/>
          <w:szCs w:val="22"/>
        </w:rPr>
        <w:t>maxmises</w:t>
      </w:r>
      <w:proofErr w:type="spellEnd"/>
      <w:r w:rsidR="3A733DD0" w:rsidRPr="00A445E5">
        <w:rPr>
          <w:rFonts w:eastAsiaTheme="minorEastAsia"/>
          <w:sz w:val="22"/>
          <w:szCs w:val="22"/>
        </w:rPr>
        <w:t xml:space="preserve"> food storage when kitchen space is often at a premium, without compromising on floor space.</w:t>
      </w:r>
    </w:p>
    <w:p w14:paraId="5C7FDDBF" w14:textId="6873E762" w:rsidR="7FAA9B49" w:rsidRPr="00A445E5" w:rsidRDefault="7FAA9B49" w:rsidP="436D7284">
      <w:pPr>
        <w:spacing w:before="240" w:after="240" w:line="360" w:lineRule="auto"/>
        <w:rPr>
          <w:sz w:val="22"/>
          <w:szCs w:val="22"/>
        </w:rPr>
      </w:pPr>
      <w:r w:rsidRPr="00A445E5">
        <w:rPr>
          <w:rFonts w:ascii="Aptos" w:eastAsia="Aptos" w:hAnsi="Aptos" w:cs="Aptos"/>
          <w:sz w:val="22"/>
          <w:szCs w:val="22"/>
        </w:rPr>
        <w:t>At first glance, the brushed stainless-steel finish lends a contemporary touch, perfect for kitchens with a modern edge. But beyond its good looks, the RF632N4AIC1 has an energy efficiency C rating and houses some seriously clever cooling features. This means it not only helps to reduce on carbon footprint but can also lead to noticeable savings on energy bills over time, a win for both the environment and the consumer’s wallet.</w:t>
      </w:r>
    </w:p>
    <w:p w14:paraId="3866B41E" w14:textId="5718C74D" w:rsidR="004722A3" w:rsidRPr="00A445E5" w:rsidRDefault="004722A3" w:rsidP="00300CCA">
      <w:pPr>
        <w:spacing w:before="240" w:after="240" w:line="360" w:lineRule="auto"/>
        <w:rPr>
          <w:rFonts w:eastAsiaTheme="minorEastAsia"/>
          <w:sz w:val="22"/>
          <w:szCs w:val="22"/>
        </w:rPr>
      </w:pPr>
      <w:r w:rsidRPr="00A445E5">
        <w:rPr>
          <w:rFonts w:eastAsiaTheme="minorEastAsia"/>
          <w:sz w:val="22"/>
          <w:szCs w:val="22"/>
        </w:rPr>
        <w:lastRenderedPageBreak/>
        <w:t>Central to the fridge’s performance is its</w:t>
      </w:r>
      <w:r w:rsidRPr="00A445E5">
        <w:rPr>
          <w:rFonts w:eastAsiaTheme="minorEastAsia"/>
          <w:b/>
          <w:sz w:val="22"/>
          <w:szCs w:val="22"/>
        </w:rPr>
        <w:t xml:space="preserve"> ‘</w:t>
      </w:r>
      <w:r w:rsidRPr="00A445E5">
        <w:rPr>
          <w:rFonts w:eastAsiaTheme="minorEastAsia"/>
          <w:sz w:val="22"/>
          <w:szCs w:val="22"/>
        </w:rPr>
        <w:t>Metal Tech Cooling’ system, stabilising the internal temperature and keeping food fresher for longer. Consistent airflow is maintained throughout the cavity, and thanks to ‘Total No Frost’ technology, the fridge stays ice-free without any manual defrosting every shelf and drawer is reliably chilled.</w:t>
      </w:r>
    </w:p>
    <w:p w14:paraId="685CD1F2" w14:textId="41CE7CE3" w:rsidR="001A610A" w:rsidRPr="00A445E5" w:rsidRDefault="4424F484" w:rsidP="00300CCA">
      <w:pPr>
        <w:spacing w:before="240" w:after="240" w:line="360" w:lineRule="auto"/>
        <w:rPr>
          <w:rFonts w:eastAsiaTheme="minorEastAsia"/>
          <w:sz w:val="22"/>
          <w:szCs w:val="22"/>
        </w:rPr>
      </w:pPr>
      <w:r w:rsidRPr="00A445E5">
        <w:rPr>
          <w:rFonts w:eastAsiaTheme="minorEastAsia"/>
          <w:sz w:val="22"/>
          <w:szCs w:val="22"/>
        </w:rPr>
        <w:t>With a spacious</w:t>
      </w:r>
      <w:r w:rsidRPr="00A445E5">
        <w:rPr>
          <w:rFonts w:eastAsiaTheme="minorEastAsia"/>
          <w:b/>
          <w:sz w:val="22"/>
          <w:szCs w:val="22"/>
        </w:rPr>
        <w:t xml:space="preserve"> </w:t>
      </w:r>
      <w:r w:rsidRPr="00A445E5">
        <w:rPr>
          <w:rFonts w:eastAsiaTheme="minorEastAsia"/>
          <w:sz w:val="22"/>
          <w:szCs w:val="22"/>
        </w:rPr>
        <w:t>485-litre capacity, there’s room to spare for everything from fresh produce to frozen meals and party platters.</w:t>
      </w:r>
      <w:r w:rsidR="004722A3" w:rsidRPr="00A445E5">
        <w:rPr>
          <w:rFonts w:eastAsiaTheme="minorEastAsia"/>
          <w:sz w:val="22"/>
          <w:szCs w:val="22"/>
        </w:rPr>
        <w:t xml:space="preserve"> </w:t>
      </w:r>
      <w:r w:rsidR="6709917F" w:rsidRPr="00A445E5">
        <w:rPr>
          <w:rFonts w:eastAsiaTheme="minorEastAsia"/>
          <w:sz w:val="22"/>
          <w:szCs w:val="22"/>
        </w:rPr>
        <w:t>El</w:t>
      </w:r>
      <w:r w:rsidRPr="00A445E5">
        <w:rPr>
          <w:rFonts w:eastAsiaTheme="minorEastAsia"/>
          <w:sz w:val="22"/>
          <w:szCs w:val="22"/>
        </w:rPr>
        <w:t>egant French doors</w:t>
      </w:r>
      <w:r w:rsidR="6F71EC4B" w:rsidRPr="00A445E5">
        <w:rPr>
          <w:rFonts w:eastAsiaTheme="minorEastAsia"/>
          <w:sz w:val="22"/>
          <w:szCs w:val="22"/>
        </w:rPr>
        <w:t xml:space="preserve"> open to reveal a</w:t>
      </w:r>
      <w:r w:rsidRPr="00A445E5">
        <w:rPr>
          <w:rFonts w:eastAsiaTheme="minorEastAsia"/>
          <w:sz w:val="22"/>
          <w:szCs w:val="22"/>
        </w:rPr>
        <w:t xml:space="preserve"> bright, well-organised interior.</w:t>
      </w:r>
      <w:r w:rsidR="10FC5761" w:rsidRPr="00A445E5">
        <w:rPr>
          <w:rFonts w:eastAsiaTheme="minorEastAsia"/>
          <w:sz w:val="22"/>
          <w:szCs w:val="22"/>
        </w:rPr>
        <w:t xml:space="preserve"> User-friendly touches include a sleek LED display, allowing precise temperature control, and a door alarm to prevent energy waste from accidental open doors. </w:t>
      </w:r>
    </w:p>
    <w:p w14:paraId="6EBE5D67" w14:textId="058FE417" w:rsidR="001A610A" w:rsidRPr="00A445E5" w:rsidRDefault="4424F484" w:rsidP="00300CCA">
      <w:pPr>
        <w:spacing w:before="240" w:after="240" w:line="360" w:lineRule="auto"/>
        <w:rPr>
          <w:rFonts w:eastAsiaTheme="minorEastAsia"/>
          <w:sz w:val="22"/>
          <w:szCs w:val="22"/>
        </w:rPr>
      </w:pPr>
      <w:r w:rsidRPr="00A445E5">
        <w:rPr>
          <w:rFonts w:eastAsiaTheme="minorEastAsia"/>
          <w:sz w:val="22"/>
          <w:szCs w:val="22"/>
        </w:rPr>
        <w:t>Th</w:t>
      </w:r>
      <w:r w:rsidR="46DB47A4" w:rsidRPr="00A445E5">
        <w:rPr>
          <w:rFonts w:eastAsiaTheme="minorEastAsia"/>
          <w:sz w:val="22"/>
          <w:szCs w:val="22"/>
        </w:rPr>
        <w:t>is stylish f</w:t>
      </w:r>
      <w:r w:rsidR="00D01943" w:rsidRPr="00A445E5">
        <w:rPr>
          <w:rFonts w:eastAsiaTheme="minorEastAsia"/>
          <w:sz w:val="22"/>
          <w:szCs w:val="22"/>
        </w:rPr>
        <w:t>ridge</w:t>
      </w:r>
      <w:r w:rsidR="46DB47A4" w:rsidRPr="00A445E5">
        <w:rPr>
          <w:rFonts w:eastAsiaTheme="minorEastAsia"/>
          <w:sz w:val="22"/>
          <w:szCs w:val="22"/>
        </w:rPr>
        <w:t xml:space="preserve"> </w:t>
      </w:r>
      <w:r w:rsidRPr="00A445E5">
        <w:rPr>
          <w:rFonts w:eastAsiaTheme="minorEastAsia"/>
          <w:sz w:val="22"/>
          <w:szCs w:val="22"/>
        </w:rPr>
        <w:t xml:space="preserve">also includes humidity-controlled crisper drawers, ideal for prolonging the life of fruits and vegetables, the </w:t>
      </w:r>
      <w:r w:rsidR="6C545797" w:rsidRPr="00A445E5">
        <w:rPr>
          <w:rFonts w:eastAsiaTheme="minorEastAsia"/>
          <w:sz w:val="22"/>
          <w:szCs w:val="22"/>
        </w:rPr>
        <w:t>‘</w:t>
      </w:r>
      <w:r w:rsidRPr="00A445E5">
        <w:rPr>
          <w:rFonts w:eastAsiaTheme="minorEastAsia"/>
          <w:sz w:val="22"/>
          <w:szCs w:val="22"/>
        </w:rPr>
        <w:t>Super Cool</w:t>
      </w:r>
      <w:r w:rsidR="64F9F915" w:rsidRPr="00A445E5">
        <w:rPr>
          <w:rFonts w:eastAsiaTheme="minorEastAsia"/>
          <w:sz w:val="22"/>
          <w:szCs w:val="22"/>
        </w:rPr>
        <w:t>’</w:t>
      </w:r>
      <w:r w:rsidRPr="00A445E5">
        <w:rPr>
          <w:rFonts w:eastAsiaTheme="minorEastAsia"/>
          <w:sz w:val="22"/>
          <w:szCs w:val="22"/>
        </w:rPr>
        <w:t xml:space="preserve"> function helps rapidly chill newly added items, locking in freshness </w:t>
      </w:r>
      <w:r w:rsidR="00FF56A6" w:rsidRPr="00A445E5">
        <w:rPr>
          <w:rFonts w:eastAsiaTheme="minorEastAsia"/>
          <w:sz w:val="22"/>
          <w:szCs w:val="22"/>
        </w:rPr>
        <w:t>for longer</w:t>
      </w:r>
      <w:r w:rsidRPr="00A445E5">
        <w:rPr>
          <w:rFonts w:eastAsiaTheme="minorEastAsia"/>
          <w:sz w:val="22"/>
          <w:szCs w:val="22"/>
        </w:rPr>
        <w:t>.</w:t>
      </w:r>
    </w:p>
    <w:p w14:paraId="73959A8C" w14:textId="67827E13" w:rsidR="0953383D" w:rsidRPr="00A445E5" w:rsidRDefault="0953383D" w:rsidP="00300CCA">
      <w:pPr>
        <w:spacing w:line="360" w:lineRule="auto"/>
        <w:rPr>
          <w:rFonts w:eastAsiaTheme="minorEastAsia"/>
          <w:b/>
          <w:bCs/>
          <w:sz w:val="22"/>
          <w:szCs w:val="22"/>
          <w:highlight w:val="yellow"/>
        </w:rPr>
      </w:pPr>
      <w:r w:rsidRPr="00A445E5">
        <w:rPr>
          <w:rFonts w:eastAsiaTheme="minorEastAsia"/>
          <w:b/>
          <w:bCs/>
          <w:sz w:val="22"/>
          <w:szCs w:val="22"/>
        </w:rPr>
        <w:t>RRP:</w:t>
      </w:r>
      <w:r w:rsidR="1F29EB8C" w:rsidRPr="00A445E5">
        <w:rPr>
          <w:rFonts w:eastAsiaTheme="minorEastAsia"/>
          <w:b/>
          <w:bCs/>
          <w:sz w:val="22"/>
          <w:szCs w:val="22"/>
        </w:rPr>
        <w:t xml:space="preserve"> £1,099</w:t>
      </w:r>
    </w:p>
    <w:p w14:paraId="3078F281" w14:textId="4F3BCC38" w:rsidR="0953383D" w:rsidRPr="00A445E5" w:rsidRDefault="0953383D" w:rsidP="00300CCA">
      <w:pPr>
        <w:spacing w:line="360" w:lineRule="auto"/>
        <w:rPr>
          <w:rFonts w:eastAsiaTheme="minorEastAsia"/>
          <w:b/>
          <w:bCs/>
          <w:sz w:val="22"/>
          <w:szCs w:val="22"/>
          <w:highlight w:val="yellow"/>
        </w:rPr>
      </w:pPr>
      <w:r w:rsidRPr="00A445E5">
        <w:rPr>
          <w:rFonts w:eastAsiaTheme="minorEastAsia"/>
          <w:b/>
          <w:bCs/>
          <w:sz w:val="22"/>
          <w:szCs w:val="22"/>
        </w:rPr>
        <w:t xml:space="preserve">Stockists </w:t>
      </w:r>
      <w:proofErr w:type="gramStart"/>
      <w:r w:rsidRPr="00A445E5">
        <w:rPr>
          <w:rFonts w:eastAsiaTheme="minorEastAsia"/>
          <w:b/>
          <w:bCs/>
          <w:sz w:val="22"/>
          <w:szCs w:val="22"/>
        </w:rPr>
        <w:t>include:</w:t>
      </w:r>
      <w:proofErr w:type="gramEnd"/>
      <w:r w:rsidRPr="00A445E5">
        <w:rPr>
          <w:rFonts w:eastAsiaTheme="minorEastAsia"/>
          <w:b/>
          <w:bCs/>
          <w:sz w:val="22"/>
          <w:szCs w:val="22"/>
        </w:rPr>
        <w:t xml:space="preserve"> </w:t>
      </w:r>
      <w:proofErr w:type="spellStart"/>
      <w:r w:rsidR="0BC8F255" w:rsidRPr="00A445E5">
        <w:rPr>
          <w:rFonts w:eastAsiaTheme="minorEastAsia"/>
          <w:b/>
          <w:bCs/>
          <w:sz w:val="22"/>
          <w:szCs w:val="22"/>
        </w:rPr>
        <w:t>Currys</w:t>
      </w:r>
      <w:proofErr w:type="spellEnd"/>
      <w:r w:rsidR="0BC8F255" w:rsidRPr="00A445E5">
        <w:rPr>
          <w:rFonts w:eastAsiaTheme="minorEastAsia"/>
          <w:b/>
          <w:bCs/>
          <w:sz w:val="22"/>
          <w:szCs w:val="22"/>
        </w:rPr>
        <w:t>, AO</w:t>
      </w:r>
    </w:p>
    <w:p w14:paraId="2F0739D1" w14:textId="0AE1F49E" w:rsidR="2DB1EB00" w:rsidRPr="00A445E5" w:rsidRDefault="2DB1EB00" w:rsidP="00300CCA">
      <w:pPr>
        <w:spacing w:before="240" w:after="240" w:line="360" w:lineRule="auto"/>
        <w:rPr>
          <w:rFonts w:eastAsiaTheme="minorEastAsia"/>
          <w:b/>
          <w:bCs/>
          <w:sz w:val="22"/>
          <w:szCs w:val="22"/>
        </w:rPr>
      </w:pPr>
      <w:hyperlink r:id="rId12">
        <w:r w:rsidRPr="00A445E5">
          <w:rPr>
            <w:rStyle w:val="Hyperlink"/>
            <w:rFonts w:eastAsiaTheme="minorEastAsia"/>
            <w:b/>
            <w:bCs/>
            <w:sz w:val="22"/>
            <w:szCs w:val="22"/>
          </w:rPr>
          <w:t xml:space="preserve">Hisense </w:t>
        </w:r>
        <w:r w:rsidR="67B827F5" w:rsidRPr="00A445E5">
          <w:rPr>
            <w:rStyle w:val="Hyperlink"/>
            <w:rFonts w:eastAsiaTheme="minorEastAsia"/>
            <w:b/>
            <w:bCs/>
            <w:sz w:val="22"/>
            <w:szCs w:val="22"/>
          </w:rPr>
          <w:t>American-</w:t>
        </w:r>
        <w:r w:rsidR="22493FCF" w:rsidRPr="00A445E5">
          <w:rPr>
            <w:rStyle w:val="Hyperlink"/>
            <w:rFonts w:eastAsiaTheme="minorEastAsia"/>
            <w:b/>
            <w:bCs/>
            <w:sz w:val="22"/>
            <w:szCs w:val="22"/>
          </w:rPr>
          <w:t>S</w:t>
        </w:r>
        <w:r w:rsidR="67B827F5" w:rsidRPr="00A445E5">
          <w:rPr>
            <w:rStyle w:val="Hyperlink"/>
            <w:rFonts w:eastAsiaTheme="minorEastAsia"/>
            <w:b/>
            <w:bCs/>
            <w:sz w:val="22"/>
            <w:szCs w:val="22"/>
          </w:rPr>
          <w:t xml:space="preserve">tyle </w:t>
        </w:r>
        <w:r w:rsidR="78E60656" w:rsidRPr="00A445E5">
          <w:rPr>
            <w:rStyle w:val="Hyperlink"/>
            <w:rFonts w:eastAsiaTheme="minorEastAsia"/>
            <w:b/>
            <w:bCs/>
            <w:sz w:val="22"/>
            <w:szCs w:val="22"/>
          </w:rPr>
          <w:t>F</w:t>
        </w:r>
        <w:r w:rsidR="67B827F5" w:rsidRPr="00A445E5">
          <w:rPr>
            <w:rStyle w:val="Hyperlink"/>
            <w:rFonts w:eastAsiaTheme="minorEastAsia"/>
            <w:b/>
            <w:bCs/>
            <w:sz w:val="22"/>
            <w:szCs w:val="22"/>
          </w:rPr>
          <w:t xml:space="preserve">ridge </w:t>
        </w:r>
        <w:r w:rsidR="2EBACD9B" w:rsidRPr="00A445E5">
          <w:rPr>
            <w:rStyle w:val="Hyperlink"/>
            <w:rFonts w:eastAsiaTheme="minorEastAsia"/>
            <w:b/>
            <w:bCs/>
            <w:sz w:val="22"/>
            <w:szCs w:val="22"/>
          </w:rPr>
          <w:t>F</w:t>
        </w:r>
        <w:r w:rsidR="67B827F5" w:rsidRPr="00A445E5">
          <w:rPr>
            <w:rStyle w:val="Hyperlink"/>
            <w:rFonts w:eastAsiaTheme="minorEastAsia"/>
            <w:b/>
            <w:bCs/>
            <w:sz w:val="22"/>
            <w:szCs w:val="22"/>
          </w:rPr>
          <w:t>reezer</w:t>
        </w:r>
        <w:r w:rsidR="05A47289" w:rsidRPr="00A445E5">
          <w:rPr>
            <w:rStyle w:val="Hyperlink"/>
            <w:rFonts w:eastAsiaTheme="minorEastAsia"/>
            <w:b/>
            <w:bCs/>
            <w:sz w:val="22"/>
            <w:szCs w:val="22"/>
          </w:rPr>
          <w:t xml:space="preserve"> (RS9P628GPFE)</w:t>
        </w:r>
      </w:hyperlink>
    </w:p>
    <w:p w14:paraId="0880E579" w14:textId="4B39FA24" w:rsidR="3E495ED0" w:rsidRPr="00A445E5" w:rsidRDefault="3E495ED0" w:rsidP="00300CCA">
      <w:pPr>
        <w:spacing w:before="240" w:after="240" w:line="360" w:lineRule="auto"/>
        <w:rPr>
          <w:sz w:val="22"/>
          <w:szCs w:val="22"/>
        </w:rPr>
      </w:pPr>
      <w:r w:rsidRPr="00A445E5">
        <w:rPr>
          <w:noProof/>
          <w:sz w:val="22"/>
          <w:szCs w:val="22"/>
        </w:rPr>
        <w:drawing>
          <wp:inline distT="0" distB="0" distL="0" distR="0" wp14:anchorId="0E10A959" wp14:editId="20DD94C4">
            <wp:extent cx="3357102" cy="2914307"/>
            <wp:effectExtent l="0" t="0" r="0" b="0"/>
            <wp:docPr id="133198719" name="Picture 133198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357102" cy="2914307"/>
                    </a:xfrm>
                    <a:prstGeom prst="rect">
                      <a:avLst/>
                    </a:prstGeom>
                  </pic:spPr>
                </pic:pic>
              </a:graphicData>
            </a:graphic>
          </wp:inline>
        </w:drawing>
      </w:r>
    </w:p>
    <w:p w14:paraId="44116720" w14:textId="35A80EAB" w:rsidR="001A610A" w:rsidRPr="00A445E5" w:rsidRDefault="419D8B23" w:rsidP="436D7284">
      <w:pPr>
        <w:spacing w:before="240" w:after="240" w:line="360" w:lineRule="auto"/>
        <w:rPr>
          <w:rFonts w:eastAsiaTheme="minorEastAsia"/>
          <w:sz w:val="22"/>
          <w:szCs w:val="22"/>
        </w:rPr>
      </w:pPr>
      <w:r w:rsidRPr="00A445E5">
        <w:rPr>
          <w:rFonts w:eastAsiaTheme="minorEastAsia"/>
          <w:sz w:val="22"/>
          <w:szCs w:val="22"/>
        </w:rPr>
        <w:t xml:space="preserve">For families craving both space and style, </w:t>
      </w:r>
      <w:r w:rsidR="50D60BBD" w:rsidRPr="00A445E5">
        <w:rPr>
          <w:rFonts w:eastAsiaTheme="minorEastAsia"/>
          <w:sz w:val="22"/>
          <w:szCs w:val="22"/>
        </w:rPr>
        <w:t>Hisense introduces</w:t>
      </w:r>
      <w:r w:rsidR="53056233" w:rsidRPr="00A445E5">
        <w:rPr>
          <w:rFonts w:eastAsiaTheme="minorEastAsia"/>
          <w:sz w:val="22"/>
          <w:szCs w:val="22"/>
        </w:rPr>
        <w:t xml:space="preserve"> </w:t>
      </w:r>
      <w:r w:rsidR="10F3B094" w:rsidRPr="00A445E5">
        <w:rPr>
          <w:rFonts w:eastAsiaTheme="minorEastAsia"/>
          <w:sz w:val="22"/>
          <w:szCs w:val="22"/>
        </w:rPr>
        <w:t>its newest</w:t>
      </w:r>
      <w:r w:rsidRPr="00A445E5">
        <w:rPr>
          <w:rFonts w:eastAsiaTheme="minorEastAsia"/>
          <w:sz w:val="22"/>
          <w:szCs w:val="22"/>
        </w:rPr>
        <w:t xml:space="preserve"> American-style fridge freezer</w:t>
      </w:r>
      <w:r w:rsidR="2A2CDB74" w:rsidRPr="00A445E5">
        <w:rPr>
          <w:rFonts w:eastAsiaTheme="minorEastAsia"/>
          <w:sz w:val="22"/>
          <w:szCs w:val="22"/>
        </w:rPr>
        <w:t xml:space="preserve"> to its smart screen refrigeration family</w:t>
      </w:r>
      <w:r w:rsidR="072686EE" w:rsidRPr="00A445E5">
        <w:rPr>
          <w:rFonts w:eastAsiaTheme="minorEastAsia"/>
          <w:sz w:val="22"/>
          <w:szCs w:val="22"/>
        </w:rPr>
        <w:t>, which</w:t>
      </w:r>
      <w:r w:rsidRPr="00A445E5">
        <w:rPr>
          <w:rFonts w:eastAsiaTheme="minorEastAsia"/>
          <w:sz w:val="22"/>
          <w:szCs w:val="22"/>
        </w:rPr>
        <w:t xml:space="preserve"> deliver</w:t>
      </w:r>
      <w:r w:rsidR="506D352A" w:rsidRPr="00A445E5">
        <w:rPr>
          <w:rFonts w:eastAsiaTheme="minorEastAsia"/>
          <w:sz w:val="22"/>
          <w:szCs w:val="22"/>
        </w:rPr>
        <w:t>s</w:t>
      </w:r>
      <w:r w:rsidRPr="00A445E5">
        <w:rPr>
          <w:rFonts w:eastAsiaTheme="minorEastAsia"/>
          <w:sz w:val="22"/>
          <w:szCs w:val="22"/>
        </w:rPr>
        <w:t xml:space="preserve"> on all fronts. Boasting a </w:t>
      </w:r>
      <w:r w:rsidRPr="00A445E5">
        <w:rPr>
          <w:rFonts w:eastAsiaTheme="minorEastAsia"/>
          <w:sz w:val="22"/>
          <w:szCs w:val="22"/>
        </w:rPr>
        <w:lastRenderedPageBreak/>
        <w:t>substantial 628-litre capacity, this appliance makes light work of stocking up, whether it’s for a big household shop or entertaining guests.</w:t>
      </w:r>
    </w:p>
    <w:p w14:paraId="007EED24" w14:textId="3B637487" w:rsidR="001A610A" w:rsidRPr="00A445E5" w:rsidRDefault="419D8B23" w:rsidP="436D7284">
      <w:pPr>
        <w:spacing w:before="240" w:after="240" w:line="360" w:lineRule="auto"/>
        <w:rPr>
          <w:rFonts w:eastAsiaTheme="minorEastAsia"/>
          <w:sz w:val="22"/>
          <w:szCs w:val="22"/>
        </w:rPr>
      </w:pPr>
      <w:r w:rsidRPr="00A445E5">
        <w:rPr>
          <w:rFonts w:eastAsiaTheme="minorEastAsia"/>
          <w:sz w:val="22"/>
          <w:szCs w:val="22"/>
        </w:rPr>
        <w:t xml:space="preserve">Its plumbed water and ice dispenser brings cool convenience without the installation fuss, while </w:t>
      </w:r>
      <w:r w:rsidR="3BAA8A11" w:rsidRPr="00A445E5">
        <w:rPr>
          <w:rFonts w:eastAsiaTheme="minorEastAsia"/>
          <w:sz w:val="22"/>
          <w:szCs w:val="22"/>
        </w:rPr>
        <w:t>‘</w:t>
      </w:r>
      <w:r w:rsidRPr="00A445E5">
        <w:rPr>
          <w:rFonts w:eastAsiaTheme="minorEastAsia"/>
          <w:sz w:val="22"/>
          <w:szCs w:val="22"/>
        </w:rPr>
        <w:t>Total No Frost</w:t>
      </w:r>
      <w:r w:rsidR="74DB31C5" w:rsidRPr="00A445E5">
        <w:rPr>
          <w:rFonts w:eastAsiaTheme="minorEastAsia"/>
          <w:sz w:val="22"/>
          <w:szCs w:val="22"/>
        </w:rPr>
        <w:t>’</w:t>
      </w:r>
      <w:r w:rsidRPr="00A445E5">
        <w:rPr>
          <w:rFonts w:eastAsiaTheme="minorEastAsia"/>
          <w:sz w:val="22"/>
          <w:szCs w:val="22"/>
        </w:rPr>
        <w:t xml:space="preserve"> and </w:t>
      </w:r>
      <w:r w:rsidR="060EE9F1" w:rsidRPr="00A445E5">
        <w:rPr>
          <w:rFonts w:eastAsiaTheme="minorEastAsia"/>
          <w:sz w:val="22"/>
          <w:szCs w:val="22"/>
        </w:rPr>
        <w:t>‘</w:t>
      </w:r>
      <w:r w:rsidRPr="00A445E5">
        <w:rPr>
          <w:rFonts w:eastAsiaTheme="minorEastAsia"/>
          <w:sz w:val="22"/>
          <w:szCs w:val="22"/>
        </w:rPr>
        <w:t>Multi Air Flow</w:t>
      </w:r>
      <w:r w:rsidR="212803D0" w:rsidRPr="00A445E5">
        <w:rPr>
          <w:rFonts w:eastAsiaTheme="minorEastAsia"/>
          <w:sz w:val="22"/>
          <w:szCs w:val="22"/>
        </w:rPr>
        <w:t xml:space="preserve">’ </w:t>
      </w:r>
      <w:r w:rsidRPr="00A445E5">
        <w:rPr>
          <w:rFonts w:eastAsiaTheme="minorEastAsia"/>
          <w:sz w:val="22"/>
          <w:szCs w:val="22"/>
        </w:rPr>
        <w:t>systems ensure consistent cooling</w:t>
      </w:r>
      <w:r w:rsidR="57E71A0E" w:rsidRPr="00A445E5">
        <w:rPr>
          <w:rFonts w:eastAsiaTheme="minorEastAsia"/>
          <w:sz w:val="22"/>
          <w:szCs w:val="22"/>
        </w:rPr>
        <w:t xml:space="preserve"> and ultimate freshness</w:t>
      </w:r>
      <w:r w:rsidR="0D7F597D" w:rsidRPr="00A445E5">
        <w:rPr>
          <w:rFonts w:eastAsiaTheme="minorEastAsia"/>
          <w:sz w:val="22"/>
          <w:szCs w:val="22"/>
        </w:rPr>
        <w:t xml:space="preserve"> in even the most packed fridges</w:t>
      </w:r>
      <w:r w:rsidR="57E71A0E" w:rsidRPr="00A445E5">
        <w:rPr>
          <w:rFonts w:eastAsiaTheme="minorEastAsia"/>
          <w:sz w:val="22"/>
          <w:szCs w:val="22"/>
        </w:rPr>
        <w:t>.</w:t>
      </w:r>
      <w:r w:rsidRPr="00A445E5">
        <w:rPr>
          <w:rFonts w:eastAsiaTheme="minorEastAsia"/>
          <w:sz w:val="22"/>
          <w:szCs w:val="22"/>
        </w:rPr>
        <w:t xml:space="preserve"> </w:t>
      </w:r>
    </w:p>
    <w:p w14:paraId="2AA41A5F" w14:textId="7C9F505A" w:rsidR="4DCCE41A" w:rsidRPr="00A445E5" w:rsidRDefault="4DCCE41A" w:rsidP="29D9FE31">
      <w:pPr>
        <w:spacing w:before="240" w:after="240" w:line="360" w:lineRule="auto"/>
        <w:rPr>
          <w:rFonts w:eastAsiaTheme="minorEastAsia"/>
          <w:sz w:val="22"/>
          <w:szCs w:val="22"/>
        </w:rPr>
      </w:pPr>
      <w:r w:rsidRPr="00A445E5">
        <w:rPr>
          <w:rFonts w:eastAsiaTheme="minorEastAsia"/>
          <w:sz w:val="22"/>
          <w:szCs w:val="22"/>
        </w:rPr>
        <w:t xml:space="preserve">Delivering on aesthetics and style, the model features Hisense’s signature </w:t>
      </w:r>
      <w:proofErr w:type="spellStart"/>
      <w:r w:rsidRPr="00A445E5">
        <w:rPr>
          <w:rFonts w:eastAsiaTheme="minorEastAsia"/>
          <w:sz w:val="22"/>
          <w:szCs w:val="22"/>
        </w:rPr>
        <w:t>Pureflat</w:t>
      </w:r>
      <w:proofErr w:type="spellEnd"/>
      <w:r w:rsidRPr="00A445E5">
        <w:rPr>
          <w:rFonts w:eastAsiaTheme="minorEastAsia"/>
          <w:sz w:val="22"/>
          <w:szCs w:val="22"/>
        </w:rPr>
        <w:t xml:space="preserve"> design, with </w:t>
      </w:r>
      <w:r w:rsidR="6C5C6452" w:rsidRPr="00A445E5">
        <w:rPr>
          <w:rFonts w:eastAsiaTheme="minorEastAsia"/>
          <w:sz w:val="22"/>
          <w:szCs w:val="22"/>
        </w:rPr>
        <w:t xml:space="preserve">a sleek flat door front and subtle recessed handles, suiting a variety of </w:t>
      </w:r>
      <w:r w:rsidR="2787E6CF" w:rsidRPr="00A445E5">
        <w:rPr>
          <w:rFonts w:eastAsiaTheme="minorEastAsia"/>
          <w:sz w:val="22"/>
          <w:szCs w:val="22"/>
        </w:rPr>
        <w:t>kitchen interiors</w:t>
      </w:r>
      <w:r w:rsidR="5F535ABD" w:rsidRPr="00A445E5">
        <w:rPr>
          <w:rFonts w:eastAsiaTheme="minorEastAsia"/>
          <w:sz w:val="22"/>
          <w:szCs w:val="22"/>
        </w:rPr>
        <w:t xml:space="preserve"> from ultra-modern to </w:t>
      </w:r>
      <w:r w:rsidR="40F204C9" w:rsidRPr="00A445E5">
        <w:rPr>
          <w:rFonts w:eastAsiaTheme="minorEastAsia"/>
          <w:sz w:val="22"/>
          <w:szCs w:val="22"/>
        </w:rPr>
        <w:t>traditional homes</w:t>
      </w:r>
      <w:r w:rsidR="5F535ABD" w:rsidRPr="00A445E5">
        <w:rPr>
          <w:rFonts w:eastAsiaTheme="minorEastAsia"/>
          <w:sz w:val="22"/>
          <w:szCs w:val="22"/>
        </w:rPr>
        <w:t>.</w:t>
      </w:r>
      <w:r w:rsidR="398940E2" w:rsidRPr="00A445E5">
        <w:rPr>
          <w:rFonts w:eastAsiaTheme="minorEastAsia"/>
          <w:sz w:val="22"/>
          <w:szCs w:val="22"/>
        </w:rPr>
        <w:t xml:space="preserve"> </w:t>
      </w:r>
      <w:r w:rsidR="249C67CB" w:rsidRPr="00A445E5">
        <w:rPr>
          <w:rFonts w:eastAsiaTheme="minorEastAsia"/>
          <w:sz w:val="22"/>
          <w:szCs w:val="22"/>
        </w:rPr>
        <w:t xml:space="preserve">The patented Eclipse Dark interior is not only stylish in its design, but also </w:t>
      </w:r>
      <w:r w:rsidR="6489F0A4" w:rsidRPr="00A445E5">
        <w:rPr>
          <w:rFonts w:eastAsiaTheme="minorEastAsia"/>
          <w:sz w:val="22"/>
          <w:szCs w:val="22"/>
        </w:rPr>
        <w:t>eliminates</w:t>
      </w:r>
      <w:r w:rsidR="249C67CB" w:rsidRPr="00A445E5">
        <w:rPr>
          <w:rFonts w:eastAsiaTheme="minorEastAsia"/>
          <w:sz w:val="22"/>
          <w:szCs w:val="22"/>
        </w:rPr>
        <w:t xml:space="preserve"> </w:t>
      </w:r>
      <w:r w:rsidR="249C67CB" w:rsidRPr="00A445E5">
        <w:rPr>
          <w:rFonts w:ascii="Aptos" w:eastAsia="Aptos" w:hAnsi="Aptos" w:cs="Aptos"/>
          <w:color w:val="212529"/>
          <w:sz w:val="22"/>
          <w:szCs w:val="22"/>
        </w:rPr>
        <w:t>99.99% of</w:t>
      </w:r>
      <w:r w:rsidR="568294B1" w:rsidRPr="00A445E5">
        <w:rPr>
          <w:rFonts w:ascii="Aptos" w:eastAsia="Aptos" w:hAnsi="Aptos" w:cs="Aptos"/>
          <w:color w:val="212529"/>
          <w:sz w:val="22"/>
          <w:szCs w:val="22"/>
        </w:rPr>
        <w:t xml:space="preserve"> harmful</w:t>
      </w:r>
      <w:r w:rsidR="249C67CB" w:rsidRPr="00A445E5">
        <w:rPr>
          <w:rFonts w:ascii="Aptos" w:eastAsia="Aptos" w:hAnsi="Aptos" w:cs="Aptos"/>
          <w:color w:val="212529"/>
          <w:sz w:val="22"/>
          <w:szCs w:val="22"/>
        </w:rPr>
        <w:t xml:space="preserve"> bacteria, ensuring stored food remains fresh and </w:t>
      </w:r>
      <w:r w:rsidR="50FE6F88" w:rsidRPr="00A445E5">
        <w:rPr>
          <w:rFonts w:ascii="Aptos" w:eastAsia="Aptos" w:hAnsi="Aptos" w:cs="Aptos"/>
          <w:color w:val="212529"/>
          <w:sz w:val="22"/>
          <w:szCs w:val="22"/>
        </w:rPr>
        <w:t xml:space="preserve">hygienic. </w:t>
      </w:r>
    </w:p>
    <w:p w14:paraId="393C4289" w14:textId="2C28C49A" w:rsidR="0CDD1EE0" w:rsidRPr="00A445E5" w:rsidRDefault="0CDD1EE0" w:rsidP="436D7284">
      <w:pPr>
        <w:spacing w:before="240" w:after="240" w:line="360" w:lineRule="auto"/>
        <w:rPr>
          <w:rFonts w:eastAsiaTheme="minorEastAsia"/>
          <w:sz w:val="22"/>
          <w:szCs w:val="22"/>
        </w:rPr>
      </w:pPr>
      <w:r w:rsidRPr="00A445E5">
        <w:rPr>
          <w:rFonts w:eastAsiaTheme="minorEastAsia"/>
          <w:sz w:val="22"/>
          <w:szCs w:val="22"/>
        </w:rPr>
        <w:t>The refrigerator boasts AI smart connectivity</w:t>
      </w:r>
      <w:r w:rsidR="638AFF86" w:rsidRPr="00A445E5">
        <w:rPr>
          <w:rFonts w:eastAsiaTheme="minorEastAsia"/>
          <w:sz w:val="22"/>
          <w:szCs w:val="22"/>
        </w:rPr>
        <w:t xml:space="preserve"> with Hisense's exclusive </w:t>
      </w:r>
      <w:proofErr w:type="spellStart"/>
      <w:r w:rsidR="638AFF86" w:rsidRPr="00A445E5">
        <w:rPr>
          <w:rFonts w:eastAsiaTheme="minorEastAsia"/>
          <w:sz w:val="22"/>
          <w:szCs w:val="22"/>
        </w:rPr>
        <w:t>Connectlife</w:t>
      </w:r>
      <w:proofErr w:type="spellEnd"/>
      <w:r w:rsidR="638AFF86" w:rsidRPr="00A445E5">
        <w:rPr>
          <w:rFonts w:eastAsiaTheme="minorEastAsia"/>
          <w:sz w:val="22"/>
          <w:szCs w:val="22"/>
        </w:rPr>
        <w:t xml:space="preserve"> app</w:t>
      </w:r>
      <w:r w:rsidRPr="00A445E5">
        <w:rPr>
          <w:rFonts w:eastAsiaTheme="minorEastAsia"/>
          <w:sz w:val="22"/>
          <w:szCs w:val="22"/>
        </w:rPr>
        <w:t>, with u</w:t>
      </w:r>
      <w:r w:rsidR="129477C2" w:rsidRPr="00A445E5">
        <w:rPr>
          <w:rFonts w:eastAsiaTheme="minorEastAsia"/>
          <w:sz w:val="22"/>
          <w:szCs w:val="22"/>
        </w:rPr>
        <w:t xml:space="preserve">sability </w:t>
      </w:r>
      <w:r w:rsidRPr="00A445E5">
        <w:rPr>
          <w:rFonts w:eastAsiaTheme="minorEastAsia"/>
          <w:sz w:val="22"/>
          <w:szCs w:val="22"/>
        </w:rPr>
        <w:t xml:space="preserve">enhanced by the </w:t>
      </w:r>
      <w:r w:rsidR="5B6FA636" w:rsidRPr="00A445E5">
        <w:rPr>
          <w:rFonts w:eastAsiaTheme="minorEastAsia"/>
          <w:sz w:val="22"/>
          <w:szCs w:val="22"/>
        </w:rPr>
        <w:t xml:space="preserve">21-inch </w:t>
      </w:r>
      <w:r w:rsidRPr="00A445E5">
        <w:rPr>
          <w:rFonts w:eastAsiaTheme="minorEastAsia"/>
          <w:sz w:val="22"/>
          <w:szCs w:val="22"/>
        </w:rPr>
        <w:t>touch LED smart screen that enables users to take advantage of the food inventory</w:t>
      </w:r>
      <w:r w:rsidR="53821240" w:rsidRPr="00A445E5">
        <w:rPr>
          <w:rFonts w:eastAsiaTheme="minorEastAsia"/>
          <w:sz w:val="22"/>
          <w:szCs w:val="22"/>
        </w:rPr>
        <w:t xml:space="preserve"> function</w:t>
      </w:r>
      <w:r w:rsidRPr="00A445E5">
        <w:rPr>
          <w:rFonts w:eastAsiaTheme="minorEastAsia"/>
          <w:sz w:val="22"/>
          <w:szCs w:val="22"/>
        </w:rPr>
        <w:t xml:space="preserve"> for meal planning</w:t>
      </w:r>
      <w:r w:rsidR="4D2E4814" w:rsidRPr="00A445E5">
        <w:rPr>
          <w:rFonts w:eastAsiaTheme="minorEastAsia"/>
          <w:sz w:val="22"/>
          <w:szCs w:val="22"/>
        </w:rPr>
        <w:t>, message board, shopping list and screen sharing</w:t>
      </w:r>
      <w:r w:rsidR="0714A878" w:rsidRPr="00A445E5">
        <w:rPr>
          <w:rFonts w:eastAsiaTheme="minorEastAsia"/>
          <w:sz w:val="22"/>
          <w:szCs w:val="22"/>
        </w:rPr>
        <w:t>, adding convenience and functionality to everyday modern life.</w:t>
      </w:r>
    </w:p>
    <w:p w14:paraId="07EBF6DC" w14:textId="28224FD0" w:rsidR="668FB6DE" w:rsidRPr="00A445E5" w:rsidRDefault="668FB6DE" w:rsidP="29D9FE31">
      <w:pPr>
        <w:spacing w:line="360" w:lineRule="auto"/>
        <w:rPr>
          <w:rFonts w:ascii="Aptos" w:eastAsia="Aptos" w:hAnsi="Aptos" w:cs="Aptos"/>
          <w:sz w:val="22"/>
          <w:szCs w:val="22"/>
        </w:rPr>
      </w:pPr>
      <w:r w:rsidRPr="00A445E5">
        <w:rPr>
          <w:rFonts w:eastAsiaTheme="minorEastAsia"/>
          <w:sz w:val="22"/>
          <w:szCs w:val="22"/>
        </w:rPr>
        <w:t>The</w:t>
      </w:r>
      <w:r w:rsidR="735D4AF3" w:rsidRPr="00A445E5">
        <w:rPr>
          <w:rFonts w:eastAsiaTheme="minorEastAsia"/>
          <w:sz w:val="22"/>
          <w:szCs w:val="22"/>
        </w:rPr>
        <w:t xml:space="preserve"> RS9P628GPFE </w:t>
      </w:r>
      <w:r w:rsidRPr="00A445E5">
        <w:rPr>
          <w:rFonts w:eastAsiaTheme="minorEastAsia"/>
          <w:sz w:val="22"/>
          <w:szCs w:val="22"/>
        </w:rPr>
        <w:t>model is also fully compatible w</w:t>
      </w:r>
      <w:r w:rsidR="4D2E4814" w:rsidRPr="00A445E5">
        <w:rPr>
          <w:rFonts w:eastAsiaTheme="minorEastAsia"/>
          <w:sz w:val="22"/>
          <w:szCs w:val="22"/>
        </w:rPr>
        <w:t>ith Hisense’s newly launched Dish Designer software upgrade, this</w:t>
      </w:r>
      <w:r w:rsidR="39077990" w:rsidRPr="00A445E5">
        <w:rPr>
          <w:rFonts w:eastAsiaTheme="minorEastAsia"/>
          <w:sz w:val="22"/>
          <w:szCs w:val="22"/>
        </w:rPr>
        <w:t xml:space="preserve"> </w:t>
      </w:r>
      <w:r w:rsidR="39077990" w:rsidRPr="00A445E5">
        <w:rPr>
          <w:rFonts w:ascii="Aptos" w:eastAsia="Aptos" w:hAnsi="Aptos" w:cs="Aptos"/>
          <w:sz w:val="22"/>
          <w:szCs w:val="22"/>
        </w:rPr>
        <w:t>AI-powered meal planning tool offers creative recipe suggestions, inventory management, alignment to nutrition goals and even considers dietary restrictions.</w:t>
      </w:r>
      <w:r w:rsidR="4080D41F" w:rsidRPr="00A445E5">
        <w:rPr>
          <w:rFonts w:ascii="Aptos" w:eastAsia="Aptos" w:hAnsi="Aptos" w:cs="Aptos"/>
          <w:sz w:val="22"/>
          <w:szCs w:val="22"/>
        </w:rPr>
        <w:t xml:space="preserve"> With convenience at the heart of the development, users can input time constraints and preferred effort levels, with Dish Designer generating matching recipes ranging from a variety of cuisines and can be tailored to specific events, from Monday night meals to weekend dinner parties.</w:t>
      </w:r>
    </w:p>
    <w:p w14:paraId="7891465E" w14:textId="53C1D2D2" w:rsidR="23FD275C" w:rsidRPr="00A445E5" w:rsidRDefault="23FD275C" w:rsidP="00300CCA">
      <w:pPr>
        <w:spacing w:line="360" w:lineRule="auto"/>
        <w:rPr>
          <w:rFonts w:eastAsiaTheme="minorEastAsia"/>
          <w:b/>
          <w:bCs/>
          <w:sz w:val="22"/>
          <w:szCs w:val="22"/>
        </w:rPr>
      </w:pPr>
      <w:r w:rsidRPr="00A445E5">
        <w:rPr>
          <w:rFonts w:eastAsiaTheme="minorEastAsia"/>
          <w:b/>
          <w:bCs/>
          <w:sz w:val="22"/>
          <w:szCs w:val="22"/>
        </w:rPr>
        <w:t>RRP: £2</w:t>
      </w:r>
      <w:r w:rsidR="4B8FD53B" w:rsidRPr="00A445E5">
        <w:rPr>
          <w:rFonts w:eastAsiaTheme="minorEastAsia"/>
          <w:b/>
          <w:bCs/>
          <w:sz w:val="22"/>
          <w:szCs w:val="22"/>
        </w:rPr>
        <w:t>,</w:t>
      </w:r>
      <w:r w:rsidR="681EC7AA" w:rsidRPr="00A445E5">
        <w:rPr>
          <w:rFonts w:eastAsiaTheme="minorEastAsia"/>
          <w:b/>
          <w:bCs/>
          <w:sz w:val="22"/>
          <w:szCs w:val="22"/>
        </w:rPr>
        <w:t>0</w:t>
      </w:r>
      <w:r w:rsidR="4B8FD53B" w:rsidRPr="00A445E5">
        <w:rPr>
          <w:rFonts w:eastAsiaTheme="minorEastAsia"/>
          <w:b/>
          <w:bCs/>
          <w:sz w:val="22"/>
          <w:szCs w:val="22"/>
        </w:rPr>
        <w:t>99</w:t>
      </w:r>
    </w:p>
    <w:p w14:paraId="4B413A2D" w14:textId="3DCA340E" w:rsidR="23FD275C" w:rsidRPr="00A445E5" w:rsidRDefault="23FD275C" w:rsidP="00300CCA">
      <w:pPr>
        <w:spacing w:line="360" w:lineRule="auto"/>
        <w:rPr>
          <w:rFonts w:eastAsiaTheme="minorEastAsia"/>
          <w:b/>
          <w:bCs/>
          <w:sz w:val="22"/>
          <w:szCs w:val="22"/>
          <w:highlight w:val="yellow"/>
        </w:rPr>
      </w:pPr>
      <w:r w:rsidRPr="00A445E5">
        <w:rPr>
          <w:rFonts w:eastAsiaTheme="minorEastAsia"/>
          <w:b/>
          <w:bCs/>
          <w:sz w:val="22"/>
          <w:szCs w:val="22"/>
        </w:rPr>
        <w:t xml:space="preserve">Stockists </w:t>
      </w:r>
      <w:proofErr w:type="gramStart"/>
      <w:r w:rsidRPr="00A445E5">
        <w:rPr>
          <w:rFonts w:eastAsiaTheme="minorEastAsia"/>
          <w:b/>
          <w:bCs/>
          <w:sz w:val="22"/>
          <w:szCs w:val="22"/>
        </w:rPr>
        <w:t>include:</w:t>
      </w:r>
      <w:proofErr w:type="gramEnd"/>
      <w:r w:rsidRPr="00A445E5">
        <w:rPr>
          <w:rFonts w:eastAsiaTheme="minorEastAsia"/>
          <w:b/>
          <w:bCs/>
          <w:sz w:val="22"/>
          <w:szCs w:val="22"/>
        </w:rPr>
        <w:t xml:space="preserve"> Curry’s, </w:t>
      </w:r>
      <w:r w:rsidR="55DBBD4D" w:rsidRPr="00A445E5">
        <w:rPr>
          <w:rFonts w:eastAsiaTheme="minorEastAsia"/>
          <w:b/>
          <w:bCs/>
          <w:sz w:val="22"/>
          <w:szCs w:val="22"/>
        </w:rPr>
        <w:t>AO, and Marks Electrical</w:t>
      </w:r>
    </w:p>
    <w:p w14:paraId="554FF14E" w14:textId="3C4ADAEF" w:rsidR="4A09D6F5" w:rsidRPr="00A445E5" w:rsidRDefault="4A09D6F5" w:rsidP="00300CCA">
      <w:pPr>
        <w:spacing w:line="360" w:lineRule="auto"/>
        <w:rPr>
          <w:rFonts w:eastAsiaTheme="minorEastAsia"/>
          <w:b/>
          <w:bCs/>
          <w:sz w:val="22"/>
          <w:szCs w:val="22"/>
        </w:rPr>
      </w:pPr>
    </w:p>
    <w:p w14:paraId="7E9B0B53" w14:textId="0FEADE3B" w:rsidR="009C5784" w:rsidRPr="00A445E5" w:rsidRDefault="00D15697" w:rsidP="00300CCA">
      <w:pPr>
        <w:spacing w:line="360" w:lineRule="auto"/>
        <w:rPr>
          <w:rFonts w:eastAsiaTheme="minorEastAsia"/>
          <w:b/>
          <w:sz w:val="22"/>
          <w:szCs w:val="22"/>
        </w:rPr>
      </w:pPr>
      <w:r w:rsidRPr="00A445E5">
        <w:rPr>
          <w:rFonts w:eastAsiaTheme="minorEastAsia"/>
          <w:b/>
          <w:sz w:val="22"/>
          <w:szCs w:val="22"/>
        </w:rPr>
        <w:t>Cooking:</w:t>
      </w:r>
    </w:p>
    <w:p w14:paraId="6BFFCC29" w14:textId="2D31330A" w:rsidR="00D44217" w:rsidRPr="00A445E5" w:rsidRDefault="00F35FA5" w:rsidP="00300CCA">
      <w:pPr>
        <w:spacing w:line="360" w:lineRule="auto"/>
        <w:rPr>
          <w:rFonts w:eastAsiaTheme="minorEastAsia"/>
          <w:sz w:val="22"/>
          <w:szCs w:val="22"/>
        </w:rPr>
      </w:pPr>
      <w:r w:rsidRPr="00A445E5">
        <w:rPr>
          <w:rFonts w:eastAsiaTheme="minorEastAsia"/>
          <w:sz w:val="22"/>
          <w:szCs w:val="22"/>
        </w:rPr>
        <w:t xml:space="preserve">Hisense is turning up the heat in the kitchen with the launch of its latest cooking innovations: a sleek new range of cooker hoods and a </w:t>
      </w:r>
      <w:r w:rsidR="00C73E7D" w:rsidRPr="00A445E5">
        <w:rPr>
          <w:rFonts w:eastAsiaTheme="minorEastAsia"/>
          <w:sz w:val="22"/>
          <w:szCs w:val="22"/>
        </w:rPr>
        <w:t>high-performance</w:t>
      </w:r>
      <w:r w:rsidRPr="00A445E5">
        <w:rPr>
          <w:rFonts w:eastAsiaTheme="minorEastAsia"/>
          <w:sz w:val="22"/>
          <w:szCs w:val="22"/>
        </w:rPr>
        <w:t xml:space="preserve"> induction hob. Designed to meet the demands of modern home </w:t>
      </w:r>
      <w:r w:rsidR="000609A2" w:rsidRPr="00A445E5">
        <w:rPr>
          <w:rFonts w:eastAsiaTheme="minorEastAsia"/>
          <w:sz w:val="22"/>
          <w:szCs w:val="22"/>
        </w:rPr>
        <w:t>cooks</w:t>
      </w:r>
      <w:r w:rsidRPr="00A445E5">
        <w:rPr>
          <w:rFonts w:eastAsiaTheme="minorEastAsia"/>
          <w:sz w:val="22"/>
          <w:szCs w:val="22"/>
        </w:rPr>
        <w:t>, the new collection</w:t>
      </w:r>
      <w:r w:rsidR="00046EE5" w:rsidRPr="00A445E5">
        <w:rPr>
          <w:rFonts w:eastAsiaTheme="minorEastAsia"/>
          <w:sz w:val="22"/>
          <w:szCs w:val="22"/>
        </w:rPr>
        <w:t xml:space="preserve"> combines</w:t>
      </w:r>
      <w:r w:rsidRPr="00A445E5">
        <w:rPr>
          <w:rFonts w:eastAsiaTheme="minorEastAsia"/>
          <w:sz w:val="22"/>
          <w:szCs w:val="22"/>
        </w:rPr>
        <w:t xml:space="preserve"> </w:t>
      </w:r>
      <w:r w:rsidR="000609A2" w:rsidRPr="00A445E5">
        <w:rPr>
          <w:rFonts w:eastAsiaTheme="minorEastAsia"/>
          <w:sz w:val="22"/>
          <w:szCs w:val="22"/>
        </w:rPr>
        <w:t>functionality</w:t>
      </w:r>
      <w:r w:rsidRPr="00A445E5">
        <w:rPr>
          <w:rFonts w:eastAsiaTheme="minorEastAsia"/>
          <w:sz w:val="22"/>
          <w:szCs w:val="22"/>
        </w:rPr>
        <w:t xml:space="preserve"> with streamlined style</w:t>
      </w:r>
      <w:r w:rsidR="000609A2" w:rsidRPr="00A445E5">
        <w:rPr>
          <w:rFonts w:eastAsiaTheme="minorEastAsia"/>
          <w:sz w:val="22"/>
          <w:szCs w:val="22"/>
        </w:rPr>
        <w:t xml:space="preserve">, </w:t>
      </w:r>
      <w:r w:rsidRPr="00A445E5">
        <w:rPr>
          <w:rFonts w:eastAsiaTheme="minorEastAsia"/>
          <w:sz w:val="22"/>
          <w:szCs w:val="22"/>
        </w:rPr>
        <w:t xml:space="preserve">offering powerful extraction </w:t>
      </w:r>
      <w:r w:rsidR="001F2ADD" w:rsidRPr="00A445E5">
        <w:rPr>
          <w:rFonts w:eastAsiaTheme="minorEastAsia"/>
          <w:sz w:val="22"/>
          <w:szCs w:val="22"/>
        </w:rPr>
        <w:t xml:space="preserve">and </w:t>
      </w:r>
      <w:r w:rsidRPr="00A445E5">
        <w:rPr>
          <w:rFonts w:eastAsiaTheme="minorEastAsia"/>
          <w:sz w:val="22"/>
          <w:szCs w:val="22"/>
        </w:rPr>
        <w:t>effortless integration into any contemporary kitchen.</w:t>
      </w:r>
    </w:p>
    <w:p w14:paraId="1838C089" w14:textId="6B2936F4" w:rsidR="009841AB" w:rsidRPr="00A445E5" w:rsidRDefault="006148A3" w:rsidP="00300CCA">
      <w:pPr>
        <w:spacing w:line="360" w:lineRule="auto"/>
        <w:rPr>
          <w:rFonts w:eastAsiaTheme="minorEastAsia"/>
          <w:b/>
          <w:bCs/>
          <w:sz w:val="22"/>
          <w:szCs w:val="22"/>
        </w:rPr>
      </w:pPr>
      <w:hyperlink r:id="rId14" w:history="1">
        <w:r w:rsidRPr="00A445E5">
          <w:rPr>
            <w:rStyle w:val="Hyperlink"/>
            <w:rFonts w:eastAsiaTheme="minorEastAsia"/>
            <w:b/>
            <w:bCs/>
            <w:sz w:val="22"/>
            <w:szCs w:val="22"/>
          </w:rPr>
          <w:t>Hisense Angled Chimney Hood</w:t>
        </w:r>
        <w:r w:rsidR="004C1099" w:rsidRPr="00A445E5">
          <w:rPr>
            <w:rStyle w:val="Hyperlink"/>
            <w:rFonts w:eastAsiaTheme="minorEastAsia"/>
            <w:b/>
            <w:bCs/>
            <w:sz w:val="22"/>
            <w:szCs w:val="22"/>
          </w:rPr>
          <w:t xml:space="preserve"> (CH6IN14BXBUK</w:t>
        </w:r>
        <w:r w:rsidR="0034518C" w:rsidRPr="00A445E5">
          <w:rPr>
            <w:rStyle w:val="Hyperlink"/>
            <w:rFonts w:eastAsiaTheme="minorEastAsia"/>
            <w:b/>
            <w:bCs/>
            <w:sz w:val="22"/>
            <w:szCs w:val="22"/>
          </w:rPr>
          <w:t>)</w:t>
        </w:r>
      </w:hyperlink>
    </w:p>
    <w:p w14:paraId="0FF54FCD" w14:textId="77777777" w:rsidR="0034518C" w:rsidRPr="00A445E5" w:rsidRDefault="0034518C" w:rsidP="00300CCA">
      <w:pPr>
        <w:spacing w:line="360" w:lineRule="auto"/>
        <w:rPr>
          <w:rFonts w:eastAsiaTheme="minorEastAsia"/>
          <w:sz w:val="22"/>
          <w:szCs w:val="22"/>
        </w:rPr>
      </w:pPr>
      <w:r w:rsidRPr="00A445E5">
        <w:rPr>
          <w:noProof/>
          <w:sz w:val="22"/>
          <w:szCs w:val="22"/>
        </w:rPr>
        <w:drawing>
          <wp:inline distT="0" distB="0" distL="0" distR="0" wp14:anchorId="59A71148" wp14:editId="20527890">
            <wp:extent cx="3489244" cy="2324100"/>
            <wp:effectExtent l="0" t="0" r="0" b="0"/>
            <wp:docPr id="326200606" name="Picture 1" descr="HOOD CV60BK/F-N2T5Q CH6IN14BXBUK H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OD CV60BK/F-N2T5Q CH6IN14BXBUK HS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02287" cy="2332788"/>
                    </a:xfrm>
                    <a:prstGeom prst="rect">
                      <a:avLst/>
                    </a:prstGeom>
                    <a:noFill/>
                    <a:ln>
                      <a:noFill/>
                    </a:ln>
                  </pic:spPr>
                </pic:pic>
              </a:graphicData>
            </a:graphic>
          </wp:inline>
        </w:drawing>
      </w:r>
    </w:p>
    <w:p w14:paraId="5BABE28F" w14:textId="15203747" w:rsidR="00D44217" w:rsidRPr="00A445E5" w:rsidRDefault="006D33B7" w:rsidP="00300CCA">
      <w:pPr>
        <w:spacing w:line="360" w:lineRule="auto"/>
        <w:rPr>
          <w:rFonts w:eastAsiaTheme="minorEastAsia"/>
          <w:sz w:val="22"/>
          <w:szCs w:val="22"/>
        </w:rPr>
      </w:pPr>
      <w:r w:rsidRPr="00A445E5">
        <w:rPr>
          <w:rFonts w:eastAsiaTheme="minorEastAsia"/>
          <w:sz w:val="22"/>
          <w:szCs w:val="22"/>
        </w:rPr>
        <w:t>This chimney hood</w:t>
      </w:r>
      <w:r w:rsidR="001F2ADD" w:rsidRPr="00A445E5">
        <w:rPr>
          <w:rFonts w:eastAsiaTheme="minorEastAsia"/>
          <w:sz w:val="22"/>
          <w:szCs w:val="22"/>
        </w:rPr>
        <w:t xml:space="preserve"> is</w:t>
      </w:r>
      <w:r w:rsidR="006148A3" w:rsidRPr="00A445E5">
        <w:rPr>
          <w:rFonts w:eastAsiaTheme="minorEastAsia"/>
          <w:sz w:val="22"/>
          <w:szCs w:val="22"/>
        </w:rPr>
        <w:t xml:space="preserve"> a</w:t>
      </w:r>
      <w:r w:rsidR="00D44217" w:rsidRPr="00A445E5">
        <w:rPr>
          <w:rFonts w:eastAsiaTheme="minorEastAsia"/>
          <w:sz w:val="22"/>
          <w:szCs w:val="22"/>
        </w:rPr>
        <w:t xml:space="preserve"> stylish solution </w:t>
      </w:r>
      <w:r w:rsidR="001F2ADD" w:rsidRPr="00A445E5">
        <w:rPr>
          <w:rFonts w:eastAsiaTheme="minorEastAsia"/>
          <w:sz w:val="22"/>
          <w:szCs w:val="22"/>
        </w:rPr>
        <w:t xml:space="preserve">for </w:t>
      </w:r>
      <w:r w:rsidR="00D44217" w:rsidRPr="00A445E5">
        <w:rPr>
          <w:rFonts w:eastAsiaTheme="minorEastAsia"/>
          <w:sz w:val="22"/>
          <w:szCs w:val="22"/>
        </w:rPr>
        <w:t xml:space="preserve">keeping your kitchen fresh, clean, and modern. With its striking black glass finish and angled design, it’s made to stand </w:t>
      </w:r>
      <w:r w:rsidR="009D4B2B" w:rsidRPr="00A445E5">
        <w:rPr>
          <w:rFonts w:eastAsiaTheme="minorEastAsia"/>
          <w:sz w:val="22"/>
          <w:szCs w:val="22"/>
        </w:rPr>
        <w:t>out or</w:t>
      </w:r>
      <w:r w:rsidR="00D44217" w:rsidRPr="00A445E5">
        <w:rPr>
          <w:rFonts w:eastAsiaTheme="minorEastAsia"/>
          <w:sz w:val="22"/>
          <w:szCs w:val="22"/>
        </w:rPr>
        <w:t xml:space="preserve"> blend seamlessly into a contemporary cooking space.</w:t>
      </w:r>
    </w:p>
    <w:p w14:paraId="6C1F7139" w14:textId="5BC7F0EC" w:rsidR="00D44217" w:rsidRPr="00A445E5" w:rsidRDefault="00D44217" w:rsidP="00300CCA">
      <w:pPr>
        <w:spacing w:line="360" w:lineRule="auto"/>
        <w:rPr>
          <w:rFonts w:eastAsiaTheme="minorEastAsia"/>
          <w:sz w:val="22"/>
          <w:szCs w:val="22"/>
        </w:rPr>
      </w:pPr>
      <w:r w:rsidRPr="00A445E5">
        <w:rPr>
          <w:rFonts w:eastAsiaTheme="minorEastAsia"/>
          <w:sz w:val="22"/>
          <w:szCs w:val="22"/>
        </w:rPr>
        <w:t>Designed to tackle steam, smoke, and lingering cooking odours with ease, this hood offers powerful performance without the noise. Whether you’re searing steaks or simmering sauces, it quietly clears the air so you can enjoy your kitchen the way it’s meant to be</w:t>
      </w:r>
      <w:r w:rsidR="00DD1A8D" w:rsidRPr="00A445E5">
        <w:rPr>
          <w:rFonts w:eastAsiaTheme="minorEastAsia"/>
          <w:sz w:val="22"/>
          <w:szCs w:val="22"/>
        </w:rPr>
        <w:t>, as the hub of the home</w:t>
      </w:r>
      <w:r w:rsidRPr="00A445E5">
        <w:rPr>
          <w:rFonts w:eastAsiaTheme="minorEastAsia"/>
          <w:sz w:val="22"/>
          <w:szCs w:val="22"/>
        </w:rPr>
        <w:t>.</w:t>
      </w:r>
    </w:p>
    <w:p w14:paraId="0D47796B" w14:textId="715C6A39" w:rsidR="00D44217" w:rsidRPr="00A445E5" w:rsidRDefault="00D44217" w:rsidP="00300CCA">
      <w:pPr>
        <w:spacing w:line="360" w:lineRule="auto"/>
        <w:rPr>
          <w:rFonts w:eastAsiaTheme="minorEastAsia"/>
          <w:sz w:val="22"/>
          <w:szCs w:val="22"/>
        </w:rPr>
      </w:pPr>
      <w:r w:rsidRPr="00A445E5">
        <w:rPr>
          <w:rFonts w:eastAsiaTheme="minorEastAsia"/>
          <w:sz w:val="22"/>
          <w:szCs w:val="22"/>
        </w:rPr>
        <w:t>Touch controls make adjusting the fan speed feel effortless, while the clever timer function means it switches off automatically when it’s done</w:t>
      </w:r>
      <w:r w:rsidR="00E965D2" w:rsidRPr="00A445E5">
        <w:rPr>
          <w:rFonts w:eastAsiaTheme="minorEastAsia"/>
          <w:sz w:val="22"/>
          <w:szCs w:val="22"/>
        </w:rPr>
        <w:t>,</w:t>
      </w:r>
      <w:r w:rsidRPr="00A445E5">
        <w:rPr>
          <w:rFonts w:eastAsiaTheme="minorEastAsia"/>
          <w:sz w:val="22"/>
          <w:szCs w:val="22"/>
        </w:rPr>
        <w:t xml:space="preserve"> so you don’t have to give it a second thought. Plus, with the option to install it with or without ducting, it’s as flexible as it is functional. Sleek, smart and made for modern living, this is everyday freshness, elevated.</w:t>
      </w:r>
    </w:p>
    <w:p w14:paraId="5563BFEA" w14:textId="404F732A" w:rsidR="006D33B7" w:rsidRPr="00A445E5" w:rsidRDefault="006D33B7" w:rsidP="00300CCA">
      <w:pPr>
        <w:spacing w:line="360" w:lineRule="auto"/>
        <w:rPr>
          <w:rFonts w:eastAsiaTheme="minorEastAsia"/>
          <w:b/>
          <w:bCs/>
          <w:sz w:val="22"/>
          <w:szCs w:val="22"/>
        </w:rPr>
      </w:pPr>
      <w:r w:rsidRPr="00A445E5">
        <w:rPr>
          <w:rFonts w:eastAsiaTheme="minorEastAsia"/>
          <w:b/>
          <w:bCs/>
          <w:sz w:val="22"/>
          <w:szCs w:val="22"/>
        </w:rPr>
        <w:t xml:space="preserve">RRP: </w:t>
      </w:r>
      <w:r w:rsidR="003368C4" w:rsidRPr="00A445E5">
        <w:rPr>
          <w:rFonts w:eastAsiaTheme="minorEastAsia"/>
          <w:b/>
          <w:bCs/>
          <w:sz w:val="22"/>
          <w:szCs w:val="22"/>
        </w:rPr>
        <w:t>£259.00</w:t>
      </w:r>
    </w:p>
    <w:p w14:paraId="49A561DB" w14:textId="0C599E3A" w:rsidR="00B4765F" w:rsidRPr="00A445E5" w:rsidRDefault="003368C4" w:rsidP="00300CCA">
      <w:pPr>
        <w:spacing w:line="360" w:lineRule="auto"/>
        <w:rPr>
          <w:rFonts w:eastAsiaTheme="minorEastAsia"/>
          <w:b/>
          <w:bCs/>
          <w:sz w:val="22"/>
          <w:szCs w:val="22"/>
        </w:rPr>
      </w:pPr>
      <w:r w:rsidRPr="00A445E5">
        <w:rPr>
          <w:rFonts w:eastAsiaTheme="minorEastAsia"/>
          <w:b/>
          <w:bCs/>
          <w:sz w:val="22"/>
          <w:szCs w:val="22"/>
        </w:rPr>
        <w:t xml:space="preserve">Stockists </w:t>
      </w:r>
      <w:proofErr w:type="gramStart"/>
      <w:r w:rsidRPr="00A445E5">
        <w:rPr>
          <w:rFonts w:eastAsiaTheme="minorEastAsia"/>
          <w:b/>
          <w:bCs/>
          <w:sz w:val="22"/>
          <w:szCs w:val="22"/>
        </w:rPr>
        <w:t>include:</w:t>
      </w:r>
      <w:proofErr w:type="gramEnd"/>
      <w:r w:rsidRPr="00A445E5">
        <w:rPr>
          <w:rFonts w:eastAsiaTheme="minorEastAsia"/>
          <w:b/>
          <w:bCs/>
          <w:sz w:val="22"/>
          <w:szCs w:val="22"/>
        </w:rPr>
        <w:t xml:space="preserve"> Curry’s,</w:t>
      </w:r>
      <w:r w:rsidR="001B2BC5" w:rsidRPr="00A445E5">
        <w:rPr>
          <w:rFonts w:eastAsiaTheme="minorEastAsia"/>
          <w:b/>
          <w:bCs/>
          <w:sz w:val="22"/>
          <w:szCs w:val="22"/>
        </w:rPr>
        <w:t xml:space="preserve"> </w:t>
      </w:r>
      <w:proofErr w:type="gramStart"/>
      <w:r w:rsidR="001B2BC5" w:rsidRPr="00A445E5">
        <w:rPr>
          <w:rFonts w:eastAsiaTheme="minorEastAsia"/>
          <w:b/>
          <w:bCs/>
          <w:sz w:val="22"/>
          <w:szCs w:val="22"/>
        </w:rPr>
        <w:t xml:space="preserve">AO, </w:t>
      </w:r>
      <w:r w:rsidRPr="00A445E5">
        <w:rPr>
          <w:rFonts w:eastAsiaTheme="minorEastAsia"/>
          <w:b/>
          <w:bCs/>
          <w:sz w:val="22"/>
          <w:szCs w:val="22"/>
        </w:rPr>
        <w:t xml:space="preserve"> </w:t>
      </w:r>
      <w:r w:rsidR="00B4765F" w:rsidRPr="00A445E5">
        <w:rPr>
          <w:rFonts w:eastAsiaTheme="minorEastAsia"/>
          <w:b/>
          <w:bCs/>
          <w:sz w:val="22"/>
          <w:szCs w:val="22"/>
        </w:rPr>
        <w:t>Boots</w:t>
      </w:r>
      <w:proofErr w:type="gramEnd"/>
      <w:r w:rsidR="00B4765F" w:rsidRPr="00A445E5">
        <w:rPr>
          <w:rFonts w:eastAsiaTheme="minorEastAsia"/>
          <w:b/>
          <w:bCs/>
          <w:sz w:val="22"/>
          <w:szCs w:val="22"/>
        </w:rPr>
        <w:t xml:space="preserve">, and Marks Electrical </w:t>
      </w:r>
    </w:p>
    <w:p w14:paraId="678767C1" w14:textId="77777777" w:rsidR="006C6528" w:rsidRPr="00A445E5" w:rsidRDefault="006C6528" w:rsidP="00300CCA">
      <w:pPr>
        <w:spacing w:line="360" w:lineRule="auto"/>
        <w:rPr>
          <w:rFonts w:eastAsiaTheme="minorEastAsia"/>
          <w:b/>
          <w:bCs/>
          <w:sz w:val="22"/>
          <w:szCs w:val="22"/>
        </w:rPr>
      </w:pPr>
    </w:p>
    <w:p w14:paraId="7BA4F86C" w14:textId="437074A7" w:rsidR="00B4765F" w:rsidRPr="00A445E5" w:rsidRDefault="00B4765F" w:rsidP="00300CCA">
      <w:pPr>
        <w:spacing w:line="360" w:lineRule="auto"/>
        <w:rPr>
          <w:rFonts w:eastAsiaTheme="minorEastAsia"/>
          <w:b/>
          <w:bCs/>
          <w:sz w:val="22"/>
          <w:szCs w:val="22"/>
        </w:rPr>
      </w:pPr>
      <w:hyperlink r:id="rId16" w:history="1">
        <w:r w:rsidRPr="00A445E5">
          <w:rPr>
            <w:rStyle w:val="Hyperlink"/>
            <w:rFonts w:eastAsiaTheme="minorEastAsia"/>
            <w:b/>
            <w:bCs/>
            <w:sz w:val="22"/>
            <w:szCs w:val="22"/>
          </w:rPr>
          <w:t xml:space="preserve">Hisense </w:t>
        </w:r>
        <w:r w:rsidR="00D44217" w:rsidRPr="00A445E5">
          <w:rPr>
            <w:rStyle w:val="Hyperlink"/>
            <w:rFonts w:eastAsiaTheme="minorEastAsia"/>
            <w:b/>
            <w:bCs/>
            <w:sz w:val="22"/>
            <w:szCs w:val="22"/>
          </w:rPr>
          <w:t xml:space="preserve">Chimney Cooker Hood </w:t>
        </w:r>
        <w:r w:rsidRPr="00A445E5">
          <w:rPr>
            <w:rStyle w:val="Hyperlink"/>
            <w:rFonts w:eastAsiaTheme="minorEastAsia"/>
            <w:b/>
            <w:bCs/>
            <w:sz w:val="22"/>
            <w:szCs w:val="22"/>
          </w:rPr>
          <w:t>(CH6T14BBUK)</w:t>
        </w:r>
      </w:hyperlink>
      <w:r w:rsidRPr="00A445E5">
        <w:rPr>
          <w:rFonts w:eastAsiaTheme="minorEastAsia"/>
          <w:b/>
          <w:bCs/>
          <w:sz w:val="22"/>
          <w:szCs w:val="22"/>
        </w:rPr>
        <w:t xml:space="preserve"> </w:t>
      </w:r>
    </w:p>
    <w:p w14:paraId="05A85F8A" w14:textId="7632401A" w:rsidR="00EB4311" w:rsidRPr="00A445E5" w:rsidRDefault="00EB4311" w:rsidP="00300CCA">
      <w:pPr>
        <w:spacing w:line="360" w:lineRule="auto"/>
        <w:rPr>
          <w:rFonts w:eastAsiaTheme="minorEastAsia"/>
          <w:b/>
          <w:bCs/>
          <w:sz w:val="22"/>
          <w:szCs w:val="22"/>
        </w:rPr>
      </w:pPr>
      <w:r w:rsidRPr="00A445E5">
        <w:rPr>
          <w:noProof/>
          <w:sz w:val="22"/>
          <w:szCs w:val="22"/>
        </w:rPr>
        <w:lastRenderedPageBreak/>
        <w:drawing>
          <wp:inline distT="0" distB="0" distL="0" distR="0" wp14:anchorId="1EEAA5AD" wp14:editId="633CEB5D">
            <wp:extent cx="3491495" cy="2325600"/>
            <wp:effectExtent l="0" t="0" r="0" b="0"/>
            <wp:docPr id="880977663" name="Picture 2" descr="HOOD CS60BK/A-N2T5L CH6T14BBUK H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OD CS60BK/A-N2T5L CH6T14BBUK HS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1495" cy="2325600"/>
                    </a:xfrm>
                    <a:prstGeom prst="rect">
                      <a:avLst/>
                    </a:prstGeom>
                    <a:noFill/>
                    <a:ln>
                      <a:noFill/>
                    </a:ln>
                  </pic:spPr>
                </pic:pic>
              </a:graphicData>
            </a:graphic>
          </wp:inline>
        </w:drawing>
      </w:r>
    </w:p>
    <w:p w14:paraId="1ACE5091" w14:textId="0C83F821" w:rsidR="00D44217" w:rsidRPr="00A445E5" w:rsidRDefault="00693F89" w:rsidP="00300CCA">
      <w:pPr>
        <w:spacing w:line="360" w:lineRule="auto"/>
        <w:rPr>
          <w:rFonts w:eastAsiaTheme="minorEastAsia"/>
          <w:sz w:val="22"/>
          <w:szCs w:val="22"/>
        </w:rPr>
      </w:pPr>
      <w:r w:rsidRPr="00A445E5">
        <w:rPr>
          <w:rFonts w:eastAsiaTheme="minorEastAsia"/>
          <w:sz w:val="22"/>
          <w:szCs w:val="22"/>
        </w:rPr>
        <w:t xml:space="preserve">For a more aesthetic yet practical option, the </w:t>
      </w:r>
      <w:r w:rsidR="00B4765F" w:rsidRPr="00A445E5">
        <w:rPr>
          <w:rFonts w:eastAsiaTheme="minorEastAsia"/>
          <w:sz w:val="22"/>
          <w:szCs w:val="22"/>
        </w:rPr>
        <w:t>chimney cooker hood</w:t>
      </w:r>
      <w:r w:rsidR="00D44217" w:rsidRPr="00A445E5">
        <w:rPr>
          <w:rFonts w:eastAsiaTheme="minorEastAsia"/>
          <w:sz w:val="22"/>
          <w:szCs w:val="22"/>
        </w:rPr>
        <w:t xml:space="preserve"> is a sleek, modern upgrade for any kitchen. Its clean T-shaped design and smooth black glass touch controls bring a stylish, high-end finish to your cooking space.</w:t>
      </w:r>
    </w:p>
    <w:p w14:paraId="05CFABBE" w14:textId="0652E35A" w:rsidR="00D44217" w:rsidRPr="00A445E5" w:rsidRDefault="00D44217" w:rsidP="00300CCA">
      <w:pPr>
        <w:spacing w:line="360" w:lineRule="auto"/>
        <w:rPr>
          <w:rFonts w:eastAsiaTheme="minorEastAsia"/>
          <w:sz w:val="22"/>
          <w:szCs w:val="22"/>
        </w:rPr>
      </w:pPr>
      <w:r w:rsidRPr="00A445E5">
        <w:rPr>
          <w:rFonts w:eastAsiaTheme="minorEastAsia"/>
          <w:sz w:val="22"/>
          <w:szCs w:val="22"/>
        </w:rPr>
        <w:t>It’s built to quietly clear the air while you get on with everyday cooking</w:t>
      </w:r>
      <w:r w:rsidR="006850D0" w:rsidRPr="00A445E5">
        <w:rPr>
          <w:rFonts w:eastAsiaTheme="minorEastAsia"/>
          <w:sz w:val="22"/>
          <w:szCs w:val="22"/>
        </w:rPr>
        <w:t>,</w:t>
      </w:r>
      <w:r w:rsidRPr="00A445E5">
        <w:rPr>
          <w:rFonts w:eastAsiaTheme="minorEastAsia"/>
          <w:sz w:val="22"/>
          <w:szCs w:val="22"/>
        </w:rPr>
        <w:t xml:space="preserve"> keeping unwanted steam and smells at </w:t>
      </w:r>
      <w:r w:rsidR="008B494E" w:rsidRPr="00A445E5">
        <w:rPr>
          <w:rFonts w:eastAsiaTheme="minorEastAsia"/>
          <w:sz w:val="22"/>
          <w:szCs w:val="22"/>
        </w:rPr>
        <w:t>bay</w:t>
      </w:r>
      <w:r w:rsidRPr="00A445E5">
        <w:rPr>
          <w:rFonts w:eastAsiaTheme="minorEastAsia"/>
          <w:sz w:val="22"/>
          <w:szCs w:val="22"/>
        </w:rPr>
        <w:t xml:space="preserve"> so your kitchen stays fresh and comfortable. Simple to use and easy to install, it offers flexible ventilation options to suit your space, whether you’re remodelling or refreshing</w:t>
      </w:r>
      <w:r w:rsidR="00C80019" w:rsidRPr="00A445E5">
        <w:rPr>
          <w:rFonts w:eastAsiaTheme="minorEastAsia"/>
          <w:sz w:val="22"/>
          <w:szCs w:val="22"/>
        </w:rPr>
        <w:t xml:space="preserve"> your space</w:t>
      </w:r>
      <w:r w:rsidRPr="00A445E5">
        <w:rPr>
          <w:rFonts w:eastAsiaTheme="minorEastAsia"/>
          <w:sz w:val="22"/>
          <w:szCs w:val="22"/>
        </w:rPr>
        <w:t>.</w:t>
      </w:r>
    </w:p>
    <w:p w14:paraId="0AFC54CB" w14:textId="0FC92B6F" w:rsidR="00D44217" w:rsidRPr="00A445E5" w:rsidRDefault="00D44217" w:rsidP="00300CCA">
      <w:pPr>
        <w:spacing w:line="360" w:lineRule="auto"/>
        <w:rPr>
          <w:rFonts w:eastAsiaTheme="minorEastAsia"/>
          <w:sz w:val="22"/>
          <w:szCs w:val="22"/>
        </w:rPr>
      </w:pPr>
      <w:r w:rsidRPr="00A445E5">
        <w:rPr>
          <w:rFonts w:eastAsiaTheme="minorEastAsia"/>
          <w:sz w:val="22"/>
          <w:szCs w:val="22"/>
        </w:rPr>
        <w:t xml:space="preserve">Soft LED lighting adds a subtle glow over the </w:t>
      </w:r>
      <w:r w:rsidR="005C2438" w:rsidRPr="00A445E5">
        <w:rPr>
          <w:rFonts w:eastAsiaTheme="minorEastAsia"/>
          <w:sz w:val="22"/>
          <w:szCs w:val="22"/>
        </w:rPr>
        <w:t>rest of the cooker</w:t>
      </w:r>
      <w:r w:rsidRPr="00A445E5">
        <w:rPr>
          <w:rFonts w:eastAsiaTheme="minorEastAsia"/>
          <w:sz w:val="22"/>
          <w:szCs w:val="22"/>
        </w:rPr>
        <w:t>, while intuitive touch controls make adjusting the settings effortless. It’s energy efficient too, so you get standout performance that’s kinder on your bills.</w:t>
      </w:r>
    </w:p>
    <w:p w14:paraId="3A7B972A" w14:textId="70428367" w:rsidR="005C2438" w:rsidRPr="00A445E5" w:rsidRDefault="005C2438" w:rsidP="00300CCA">
      <w:pPr>
        <w:spacing w:line="360" w:lineRule="auto"/>
        <w:rPr>
          <w:rFonts w:eastAsiaTheme="minorEastAsia"/>
          <w:b/>
          <w:bCs/>
          <w:sz w:val="22"/>
          <w:szCs w:val="22"/>
        </w:rPr>
      </w:pPr>
      <w:r w:rsidRPr="00A445E5">
        <w:rPr>
          <w:rFonts w:eastAsiaTheme="minorEastAsia"/>
          <w:b/>
          <w:bCs/>
          <w:sz w:val="22"/>
          <w:szCs w:val="22"/>
        </w:rPr>
        <w:t>RRP: £199.00</w:t>
      </w:r>
    </w:p>
    <w:p w14:paraId="2453C804" w14:textId="301B328C" w:rsidR="005C2438" w:rsidRPr="00A445E5" w:rsidRDefault="00CB5F5E" w:rsidP="00300CCA">
      <w:pPr>
        <w:spacing w:line="360" w:lineRule="auto"/>
        <w:rPr>
          <w:rFonts w:eastAsiaTheme="minorEastAsia"/>
          <w:b/>
          <w:bCs/>
          <w:sz w:val="22"/>
          <w:szCs w:val="22"/>
        </w:rPr>
      </w:pPr>
      <w:r w:rsidRPr="00A445E5">
        <w:rPr>
          <w:rFonts w:eastAsiaTheme="minorEastAsia"/>
          <w:b/>
          <w:bCs/>
          <w:sz w:val="22"/>
          <w:szCs w:val="22"/>
        </w:rPr>
        <w:t xml:space="preserve">Stockists </w:t>
      </w:r>
      <w:proofErr w:type="gramStart"/>
      <w:r w:rsidRPr="00A445E5">
        <w:rPr>
          <w:rFonts w:eastAsiaTheme="minorEastAsia"/>
          <w:b/>
          <w:bCs/>
          <w:sz w:val="22"/>
          <w:szCs w:val="22"/>
        </w:rPr>
        <w:t>include:</w:t>
      </w:r>
      <w:proofErr w:type="gramEnd"/>
      <w:r w:rsidRPr="00A445E5">
        <w:rPr>
          <w:rFonts w:eastAsiaTheme="minorEastAsia"/>
          <w:b/>
          <w:bCs/>
          <w:sz w:val="22"/>
          <w:szCs w:val="22"/>
        </w:rPr>
        <w:t xml:space="preserve"> Curry’s, AO, and Boots</w:t>
      </w:r>
    </w:p>
    <w:p w14:paraId="2F8D4798" w14:textId="77777777" w:rsidR="00D825DA" w:rsidRPr="00A445E5" w:rsidRDefault="00D825DA" w:rsidP="00300CCA">
      <w:pPr>
        <w:spacing w:line="360" w:lineRule="auto"/>
        <w:rPr>
          <w:rFonts w:eastAsiaTheme="minorEastAsia"/>
          <w:b/>
          <w:bCs/>
          <w:sz w:val="22"/>
          <w:szCs w:val="22"/>
        </w:rPr>
      </w:pPr>
    </w:p>
    <w:p w14:paraId="24D22C5A" w14:textId="2979100D" w:rsidR="00CB5F5E" w:rsidRPr="00A445E5" w:rsidRDefault="00D44217" w:rsidP="436D7284">
      <w:pPr>
        <w:spacing w:line="360" w:lineRule="auto"/>
        <w:rPr>
          <w:rFonts w:eastAsiaTheme="minorEastAsia"/>
          <w:b/>
          <w:bCs/>
          <w:sz w:val="22"/>
          <w:szCs w:val="22"/>
          <w:u w:val="single"/>
        </w:rPr>
      </w:pPr>
      <w:hyperlink r:id="rId18">
        <w:r w:rsidRPr="00A445E5">
          <w:rPr>
            <w:rStyle w:val="Hyperlink"/>
            <w:rFonts w:eastAsiaTheme="minorEastAsia"/>
            <w:b/>
            <w:bCs/>
            <w:sz w:val="22"/>
            <w:szCs w:val="22"/>
          </w:rPr>
          <w:t xml:space="preserve">Hisense Electric Induction Hob </w:t>
        </w:r>
        <w:r w:rsidR="00CB5F5E" w:rsidRPr="00A445E5">
          <w:rPr>
            <w:rStyle w:val="Hyperlink"/>
            <w:rFonts w:eastAsiaTheme="minorEastAsia"/>
            <w:b/>
            <w:bCs/>
            <w:sz w:val="22"/>
            <w:szCs w:val="22"/>
          </w:rPr>
          <w:t>(</w:t>
        </w:r>
        <w:r w:rsidR="4E7175E8" w:rsidRPr="00A445E5">
          <w:rPr>
            <w:rStyle w:val="Hyperlink"/>
            <w:rFonts w:eastAsiaTheme="minorEastAsia"/>
            <w:b/>
            <w:bCs/>
            <w:sz w:val="22"/>
            <w:szCs w:val="22"/>
          </w:rPr>
          <w:t>HI6442BSCWF</w:t>
        </w:r>
        <w:r w:rsidR="00CB5F5E" w:rsidRPr="00A445E5">
          <w:rPr>
            <w:rStyle w:val="Hyperlink"/>
            <w:rFonts w:eastAsiaTheme="minorEastAsia"/>
            <w:b/>
            <w:bCs/>
            <w:sz w:val="22"/>
            <w:szCs w:val="22"/>
          </w:rPr>
          <w:t>)</w:t>
        </w:r>
      </w:hyperlink>
      <w:r w:rsidR="00CB5F5E" w:rsidRPr="00A445E5">
        <w:rPr>
          <w:rFonts w:eastAsiaTheme="minorEastAsia"/>
          <w:b/>
          <w:bCs/>
          <w:sz w:val="22"/>
          <w:szCs w:val="22"/>
          <w:u w:val="single"/>
        </w:rPr>
        <w:t xml:space="preserve"> </w:t>
      </w:r>
    </w:p>
    <w:p w14:paraId="2A86FEA0" w14:textId="0F7DEC12" w:rsidR="007776A6" w:rsidRPr="00A445E5" w:rsidRDefault="293B9F26" w:rsidP="00300CCA">
      <w:pPr>
        <w:spacing w:line="360" w:lineRule="auto"/>
        <w:rPr>
          <w:sz w:val="22"/>
          <w:szCs w:val="22"/>
        </w:rPr>
      </w:pPr>
      <w:r w:rsidRPr="00A445E5">
        <w:rPr>
          <w:noProof/>
          <w:sz w:val="22"/>
          <w:szCs w:val="22"/>
        </w:rPr>
        <w:lastRenderedPageBreak/>
        <w:drawing>
          <wp:inline distT="0" distB="0" distL="0" distR="0" wp14:anchorId="0807A270" wp14:editId="0EF83822">
            <wp:extent cx="3133724" cy="1965747"/>
            <wp:effectExtent l="0" t="0" r="0" b="0"/>
            <wp:docPr id="2127043116" name="Picture 212704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33724" cy="1965747"/>
                    </a:xfrm>
                    <a:prstGeom prst="rect">
                      <a:avLst/>
                    </a:prstGeom>
                  </pic:spPr>
                </pic:pic>
              </a:graphicData>
            </a:graphic>
          </wp:inline>
        </w:drawing>
      </w:r>
    </w:p>
    <w:p w14:paraId="7B8D8E3D" w14:textId="5E71D262" w:rsidR="00D44217" w:rsidRPr="00A445E5" w:rsidRDefault="462B7309" w:rsidP="436D7284">
      <w:pPr>
        <w:spacing w:line="360" w:lineRule="auto"/>
        <w:rPr>
          <w:rFonts w:eastAsiaTheme="minorEastAsia"/>
          <w:sz w:val="22"/>
          <w:szCs w:val="22"/>
        </w:rPr>
      </w:pPr>
      <w:r w:rsidRPr="00A445E5">
        <w:rPr>
          <w:rFonts w:ascii="Aptos" w:eastAsia="Aptos" w:hAnsi="Aptos" w:cs="Aptos"/>
          <w:sz w:val="22"/>
          <w:szCs w:val="22"/>
        </w:rPr>
        <w:t xml:space="preserve">Hisense’s latest hob model showcases the brand’s most advanced cooking technologies to date, designed to deliver precision, flexibility, and ease of use. </w:t>
      </w:r>
      <w:r w:rsidR="00BE6F6C" w:rsidRPr="00A445E5">
        <w:rPr>
          <w:rFonts w:eastAsiaTheme="minorEastAsia"/>
          <w:sz w:val="22"/>
          <w:szCs w:val="22"/>
        </w:rPr>
        <w:t>This induction hob</w:t>
      </w:r>
      <w:r w:rsidR="00D44217" w:rsidRPr="00A445E5">
        <w:rPr>
          <w:rFonts w:eastAsiaTheme="minorEastAsia"/>
          <w:sz w:val="22"/>
          <w:szCs w:val="22"/>
        </w:rPr>
        <w:t xml:space="preserve"> combines sleek design with smart functionality, making it a standout addition to any modern kitchen. Its frameless black glass surface and intuitive touch controls offer a minimalist aesthetic that's both stylish and easy to clean.</w:t>
      </w:r>
    </w:p>
    <w:p w14:paraId="0096C3F5" w14:textId="3B44160B" w:rsidR="00D44217" w:rsidRPr="00A445E5" w:rsidRDefault="00D44217" w:rsidP="00300CCA">
      <w:pPr>
        <w:spacing w:line="360" w:lineRule="auto"/>
        <w:rPr>
          <w:rFonts w:eastAsiaTheme="minorEastAsia"/>
          <w:sz w:val="22"/>
          <w:szCs w:val="22"/>
        </w:rPr>
      </w:pPr>
      <w:r w:rsidRPr="00A445E5">
        <w:rPr>
          <w:rFonts w:eastAsiaTheme="minorEastAsia"/>
          <w:sz w:val="22"/>
          <w:szCs w:val="22"/>
        </w:rPr>
        <w:t>Equipped with four induction zones, this hob ensures rapid and efficient cooking. The innovative Area</w:t>
      </w:r>
      <w:r w:rsidR="00F4427D" w:rsidRPr="00A445E5">
        <w:rPr>
          <w:rFonts w:eastAsiaTheme="minorEastAsia"/>
          <w:sz w:val="22"/>
          <w:szCs w:val="22"/>
        </w:rPr>
        <w:t xml:space="preserve"> </w:t>
      </w:r>
      <w:r w:rsidRPr="00A445E5">
        <w:rPr>
          <w:rFonts w:eastAsiaTheme="minorEastAsia"/>
          <w:sz w:val="22"/>
          <w:szCs w:val="22"/>
        </w:rPr>
        <w:t>Flex feature allows you to merge two zones, accommodating larger pots or griddles with ease. From searing steaks to boiling pasta, the Rapid Boil function delivers intense heat quickly, then automatically reduces to a simmer after five minutes for optimal cooking results.</w:t>
      </w:r>
    </w:p>
    <w:p w14:paraId="32E842FB" w14:textId="77777777" w:rsidR="00D44217" w:rsidRPr="00A445E5" w:rsidRDefault="00D44217" w:rsidP="00300CCA">
      <w:pPr>
        <w:spacing w:line="360" w:lineRule="auto"/>
        <w:rPr>
          <w:rFonts w:eastAsiaTheme="minorEastAsia"/>
          <w:sz w:val="22"/>
          <w:szCs w:val="22"/>
        </w:rPr>
      </w:pPr>
      <w:r w:rsidRPr="00A445E5">
        <w:rPr>
          <w:rFonts w:eastAsiaTheme="minorEastAsia"/>
          <w:sz w:val="22"/>
          <w:szCs w:val="22"/>
        </w:rPr>
        <w:t>The intuitive slider controls provide precise temperature adjustments for each zone, while the Heat Shift function lets you seamlessly move pots across zones without interrupting the cooking process. Safety is paramount, with features like residual heat indicators and a child lock ensuring peace of mind during use.</w:t>
      </w:r>
    </w:p>
    <w:p w14:paraId="7E28DC9F" w14:textId="0B907EAE" w:rsidR="15EE3EB1" w:rsidRPr="00A445E5" w:rsidRDefault="15EE3EB1" w:rsidP="436D7284">
      <w:pPr>
        <w:spacing w:line="360" w:lineRule="auto"/>
        <w:rPr>
          <w:rFonts w:ascii="Aptos" w:eastAsia="Aptos" w:hAnsi="Aptos" w:cs="Aptos"/>
          <w:sz w:val="22"/>
          <w:szCs w:val="22"/>
        </w:rPr>
      </w:pPr>
      <w:r w:rsidRPr="00A445E5">
        <w:rPr>
          <w:rFonts w:ascii="Aptos" w:eastAsia="Aptos" w:hAnsi="Aptos" w:cs="Aptos"/>
          <w:sz w:val="22"/>
          <w:szCs w:val="22"/>
        </w:rPr>
        <w:t xml:space="preserve">Insta Detect, another new </w:t>
      </w:r>
      <w:r w:rsidR="605F38FD" w:rsidRPr="00A445E5">
        <w:rPr>
          <w:rFonts w:ascii="Aptos" w:eastAsia="Aptos" w:hAnsi="Aptos" w:cs="Aptos"/>
          <w:sz w:val="22"/>
          <w:szCs w:val="22"/>
        </w:rPr>
        <w:t xml:space="preserve">technological </w:t>
      </w:r>
      <w:r w:rsidRPr="00A445E5">
        <w:rPr>
          <w:rFonts w:ascii="Aptos" w:eastAsia="Aptos" w:hAnsi="Aptos" w:cs="Aptos"/>
          <w:sz w:val="22"/>
          <w:szCs w:val="22"/>
        </w:rPr>
        <w:t>addition, delivers ultra-fast pan recognition in under 0.2 seconds, automatically transferring settings between zones for seamless control, even when moving cookware. Complementing this is Hisense’s new Gentle Heat Technology, which maintains consistent low temperatures ideal for delicate tasks like melting chocolate or slow-cooking stews</w:t>
      </w:r>
      <w:r w:rsidR="4812602E" w:rsidRPr="00A445E5">
        <w:rPr>
          <w:rFonts w:ascii="Aptos" w:eastAsia="Aptos" w:hAnsi="Aptos" w:cs="Aptos"/>
          <w:sz w:val="22"/>
          <w:szCs w:val="22"/>
        </w:rPr>
        <w:t xml:space="preserve">, </w:t>
      </w:r>
      <w:r w:rsidRPr="00A445E5">
        <w:rPr>
          <w:rFonts w:ascii="Aptos" w:eastAsia="Aptos" w:hAnsi="Aptos" w:cs="Aptos"/>
          <w:sz w:val="22"/>
          <w:szCs w:val="22"/>
        </w:rPr>
        <w:t>ensuring flavours and textures are perfectly preserved.</w:t>
      </w:r>
    </w:p>
    <w:p w14:paraId="2D1D88B0" w14:textId="7D1DAA92" w:rsidR="00D15697" w:rsidRPr="00A445E5" w:rsidRDefault="00D44217" w:rsidP="00300CCA">
      <w:pPr>
        <w:spacing w:line="360" w:lineRule="auto"/>
        <w:rPr>
          <w:rFonts w:eastAsiaTheme="minorEastAsia"/>
          <w:sz w:val="22"/>
          <w:szCs w:val="22"/>
        </w:rPr>
      </w:pPr>
      <w:r w:rsidRPr="00A445E5">
        <w:rPr>
          <w:rFonts w:eastAsiaTheme="minorEastAsia"/>
          <w:sz w:val="22"/>
          <w:szCs w:val="22"/>
        </w:rPr>
        <w:t>With its combination of advanced features and elegant design, the Hisense HI6442BSCE induction hob offers both performance and style, enhancing your culinary experience.</w:t>
      </w:r>
    </w:p>
    <w:p w14:paraId="56013A3D" w14:textId="01ACC597" w:rsidR="007776A6" w:rsidRPr="00A445E5" w:rsidRDefault="007776A6" w:rsidP="436D7284">
      <w:pPr>
        <w:spacing w:line="360" w:lineRule="auto"/>
        <w:rPr>
          <w:rFonts w:eastAsiaTheme="minorEastAsia"/>
          <w:b/>
          <w:bCs/>
          <w:sz w:val="22"/>
          <w:szCs w:val="22"/>
        </w:rPr>
      </w:pPr>
      <w:r w:rsidRPr="00A445E5">
        <w:rPr>
          <w:rFonts w:eastAsiaTheme="minorEastAsia"/>
          <w:b/>
          <w:bCs/>
          <w:sz w:val="22"/>
          <w:szCs w:val="22"/>
        </w:rPr>
        <w:t xml:space="preserve">RRP: </w:t>
      </w:r>
      <w:r w:rsidR="009D4A95" w:rsidRPr="00A445E5">
        <w:rPr>
          <w:rFonts w:eastAsiaTheme="minorEastAsia"/>
          <w:b/>
          <w:bCs/>
          <w:sz w:val="22"/>
          <w:szCs w:val="22"/>
        </w:rPr>
        <w:t>£</w:t>
      </w:r>
      <w:r w:rsidR="11D29925" w:rsidRPr="00A445E5">
        <w:rPr>
          <w:rFonts w:eastAsiaTheme="minorEastAsia"/>
          <w:b/>
          <w:bCs/>
          <w:sz w:val="22"/>
          <w:szCs w:val="22"/>
        </w:rPr>
        <w:t>5</w:t>
      </w:r>
      <w:r w:rsidR="009D4A95" w:rsidRPr="00A445E5">
        <w:rPr>
          <w:rFonts w:eastAsiaTheme="minorEastAsia"/>
          <w:b/>
          <w:bCs/>
          <w:sz w:val="22"/>
          <w:szCs w:val="22"/>
        </w:rPr>
        <w:t>29.00</w:t>
      </w:r>
    </w:p>
    <w:p w14:paraId="6FF31D56" w14:textId="49729B08" w:rsidR="007776A6" w:rsidRPr="00A445E5" w:rsidRDefault="007776A6" w:rsidP="436D7284">
      <w:pPr>
        <w:spacing w:line="360" w:lineRule="auto"/>
        <w:rPr>
          <w:rFonts w:eastAsiaTheme="minorEastAsia"/>
          <w:b/>
          <w:bCs/>
          <w:sz w:val="22"/>
          <w:szCs w:val="22"/>
        </w:rPr>
      </w:pPr>
      <w:r w:rsidRPr="00A445E5">
        <w:rPr>
          <w:rFonts w:eastAsiaTheme="minorEastAsia"/>
          <w:b/>
          <w:bCs/>
          <w:sz w:val="22"/>
          <w:szCs w:val="22"/>
        </w:rPr>
        <w:t xml:space="preserve">Stockists </w:t>
      </w:r>
      <w:proofErr w:type="gramStart"/>
      <w:r w:rsidRPr="00A445E5">
        <w:rPr>
          <w:rFonts w:eastAsiaTheme="minorEastAsia"/>
          <w:b/>
          <w:bCs/>
          <w:sz w:val="22"/>
          <w:szCs w:val="22"/>
        </w:rPr>
        <w:t>include:</w:t>
      </w:r>
      <w:proofErr w:type="gramEnd"/>
      <w:r w:rsidRPr="00A445E5">
        <w:rPr>
          <w:rFonts w:eastAsiaTheme="minorEastAsia"/>
          <w:b/>
          <w:bCs/>
          <w:sz w:val="22"/>
          <w:szCs w:val="22"/>
        </w:rPr>
        <w:t xml:space="preserve"> </w:t>
      </w:r>
      <w:r w:rsidR="1F8B320B" w:rsidRPr="00A445E5">
        <w:rPr>
          <w:rFonts w:eastAsiaTheme="minorEastAsia"/>
          <w:b/>
          <w:bCs/>
          <w:sz w:val="22"/>
          <w:szCs w:val="22"/>
        </w:rPr>
        <w:t xml:space="preserve">Appliance City </w:t>
      </w:r>
    </w:p>
    <w:p w14:paraId="0070437D" w14:textId="65E8B00F" w:rsidR="002656E4" w:rsidRPr="00A445E5" w:rsidRDefault="00B8282A" w:rsidP="00300CCA">
      <w:pPr>
        <w:spacing w:line="360" w:lineRule="auto"/>
        <w:rPr>
          <w:rFonts w:eastAsiaTheme="minorEastAsia"/>
          <w:sz w:val="22"/>
          <w:szCs w:val="22"/>
        </w:rPr>
      </w:pPr>
      <w:r w:rsidRPr="00A445E5">
        <w:rPr>
          <w:rFonts w:eastAsiaTheme="minorEastAsia"/>
          <w:sz w:val="22"/>
          <w:szCs w:val="22"/>
        </w:rPr>
        <w:lastRenderedPageBreak/>
        <w:t xml:space="preserve">  </w:t>
      </w:r>
      <w:r w:rsidR="00EB25E7" w:rsidRPr="00A445E5">
        <w:rPr>
          <w:rFonts w:eastAsiaTheme="minorEastAsia"/>
          <w:sz w:val="22"/>
          <w:szCs w:val="22"/>
        </w:rPr>
        <w:t xml:space="preserve">                 </w:t>
      </w:r>
    </w:p>
    <w:p w14:paraId="7B55CE06" w14:textId="0B30B515" w:rsidR="00D15697" w:rsidRPr="00A445E5" w:rsidRDefault="00D15697" w:rsidP="00300CCA">
      <w:pPr>
        <w:spacing w:line="360" w:lineRule="auto"/>
        <w:rPr>
          <w:rFonts w:eastAsiaTheme="minorEastAsia"/>
          <w:b/>
          <w:sz w:val="22"/>
          <w:szCs w:val="22"/>
        </w:rPr>
      </w:pPr>
      <w:r w:rsidRPr="00A445E5">
        <w:rPr>
          <w:rFonts w:eastAsiaTheme="minorEastAsia"/>
          <w:b/>
          <w:sz w:val="22"/>
          <w:szCs w:val="22"/>
        </w:rPr>
        <w:t>Dish:</w:t>
      </w:r>
    </w:p>
    <w:p w14:paraId="7B3CEE09" w14:textId="34E8B82E" w:rsidR="00B04CDC" w:rsidRPr="00A445E5" w:rsidRDefault="00B04CDC" w:rsidP="00300CCA">
      <w:pPr>
        <w:spacing w:line="360" w:lineRule="auto"/>
        <w:rPr>
          <w:rFonts w:eastAsiaTheme="minorEastAsia"/>
          <w:sz w:val="22"/>
          <w:szCs w:val="22"/>
        </w:rPr>
      </w:pPr>
      <w:r w:rsidRPr="00A445E5">
        <w:rPr>
          <w:rFonts w:eastAsiaTheme="minorEastAsia"/>
          <w:sz w:val="22"/>
          <w:szCs w:val="22"/>
        </w:rPr>
        <w:t xml:space="preserve">There’s no stopping Hisense with its latest dishwasher, designed to take the effort out of everyday cleaning. With advanced features, intuitive programmes and sleek styling, the new model offers powerful performance with minimal water and energy use, making light work of post-meal clean-ups while blending seamlessly into the modern kitchen. </w:t>
      </w:r>
    </w:p>
    <w:p w14:paraId="524F176C" w14:textId="77777777" w:rsidR="0022026B" w:rsidRPr="00A445E5" w:rsidRDefault="0022026B" w:rsidP="00300CCA">
      <w:pPr>
        <w:spacing w:line="360" w:lineRule="auto"/>
        <w:rPr>
          <w:rFonts w:eastAsiaTheme="minorEastAsia"/>
          <w:sz w:val="22"/>
          <w:szCs w:val="22"/>
        </w:rPr>
      </w:pPr>
    </w:p>
    <w:p w14:paraId="48925BBC" w14:textId="03ED063F" w:rsidR="005972A9" w:rsidRPr="00A445E5" w:rsidRDefault="0044785D" w:rsidP="436D7284">
      <w:pPr>
        <w:spacing w:line="360" w:lineRule="auto"/>
        <w:rPr>
          <w:rFonts w:eastAsiaTheme="minorEastAsia"/>
          <w:b/>
          <w:bCs/>
          <w:sz w:val="22"/>
          <w:szCs w:val="22"/>
        </w:rPr>
      </w:pPr>
      <w:r w:rsidRPr="00A445E5">
        <w:rPr>
          <w:rFonts w:eastAsiaTheme="minorEastAsia"/>
          <w:b/>
          <w:bCs/>
          <w:sz w:val="22"/>
          <w:szCs w:val="22"/>
        </w:rPr>
        <w:t xml:space="preserve">Hisense Integrated Dishwasher </w:t>
      </w:r>
      <w:r w:rsidR="3310B979" w:rsidRPr="00A445E5">
        <w:rPr>
          <w:rFonts w:eastAsiaTheme="minorEastAsia"/>
          <w:b/>
          <w:bCs/>
          <w:sz w:val="22"/>
          <w:szCs w:val="22"/>
        </w:rPr>
        <w:t>(</w:t>
      </w:r>
      <w:hyperlink r:id="rId20">
        <w:r w:rsidR="3310B979" w:rsidRPr="00A445E5">
          <w:rPr>
            <w:rStyle w:val="Hyperlink"/>
            <w:rFonts w:eastAsiaTheme="minorEastAsia"/>
            <w:b/>
            <w:bCs/>
            <w:sz w:val="22"/>
            <w:szCs w:val="22"/>
          </w:rPr>
          <w:t>HV693A60UVADUK</w:t>
        </w:r>
      </w:hyperlink>
      <w:r w:rsidR="3310B979" w:rsidRPr="00A445E5">
        <w:rPr>
          <w:rFonts w:eastAsiaTheme="minorEastAsia"/>
          <w:b/>
          <w:bCs/>
          <w:color w:val="333333"/>
          <w:sz w:val="22"/>
          <w:szCs w:val="22"/>
        </w:rPr>
        <w:t>)</w:t>
      </w:r>
    </w:p>
    <w:p w14:paraId="345EA446" w14:textId="2121F4E0" w:rsidR="005972A9" w:rsidRPr="00A445E5" w:rsidRDefault="3310B979" w:rsidP="00300CCA">
      <w:pPr>
        <w:spacing w:line="360" w:lineRule="auto"/>
        <w:rPr>
          <w:sz w:val="22"/>
          <w:szCs w:val="22"/>
        </w:rPr>
      </w:pPr>
      <w:r w:rsidRPr="00A445E5">
        <w:rPr>
          <w:rFonts w:ascii="Aptos" w:eastAsia="Aptos" w:hAnsi="Aptos" w:cs="Aptos"/>
          <w:sz w:val="22"/>
          <w:szCs w:val="22"/>
        </w:rPr>
        <w:t xml:space="preserve"> </w:t>
      </w:r>
    </w:p>
    <w:p w14:paraId="31649F43" w14:textId="57D735DB" w:rsidR="005972A9" w:rsidRPr="00A445E5" w:rsidRDefault="3310B979" w:rsidP="00300CCA">
      <w:pPr>
        <w:spacing w:line="360" w:lineRule="auto"/>
        <w:rPr>
          <w:sz w:val="22"/>
          <w:szCs w:val="22"/>
        </w:rPr>
      </w:pPr>
      <w:r w:rsidRPr="00A445E5">
        <w:rPr>
          <w:noProof/>
          <w:sz w:val="22"/>
          <w:szCs w:val="22"/>
        </w:rPr>
        <w:drawing>
          <wp:inline distT="0" distB="0" distL="0" distR="0" wp14:anchorId="10D74F57" wp14:editId="411C0FCC">
            <wp:extent cx="3722183" cy="3677026"/>
            <wp:effectExtent l="0" t="0" r="0" b="0"/>
            <wp:docPr id="1903945756" name="Picture 1903945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722183" cy="3677026"/>
                    </a:xfrm>
                    <a:prstGeom prst="rect">
                      <a:avLst/>
                    </a:prstGeom>
                  </pic:spPr>
                </pic:pic>
              </a:graphicData>
            </a:graphic>
          </wp:inline>
        </w:drawing>
      </w:r>
    </w:p>
    <w:p w14:paraId="7AB8A786" w14:textId="1D7A216F" w:rsidR="0044785D" w:rsidRPr="00A445E5" w:rsidRDefault="005972A9" w:rsidP="00300CCA">
      <w:pPr>
        <w:spacing w:line="360" w:lineRule="auto"/>
        <w:rPr>
          <w:rFonts w:eastAsiaTheme="minorEastAsia"/>
          <w:sz w:val="22"/>
          <w:szCs w:val="22"/>
        </w:rPr>
      </w:pPr>
      <w:r w:rsidRPr="00A445E5">
        <w:rPr>
          <w:rFonts w:eastAsiaTheme="minorEastAsia"/>
          <w:sz w:val="22"/>
          <w:szCs w:val="22"/>
        </w:rPr>
        <w:t>This dishwasher</w:t>
      </w:r>
      <w:r w:rsidR="0044785D" w:rsidRPr="00A445E5">
        <w:rPr>
          <w:rFonts w:eastAsiaTheme="minorEastAsia"/>
          <w:sz w:val="22"/>
          <w:szCs w:val="22"/>
        </w:rPr>
        <w:t xml:space="preserve"> is designed to deliver powerful performance, sleek integration and everyday convenience</w:t>
      </w:r>
      <w:r w:rsidR="00B04CDC" w:rsidRPr="00A445E5">
        <w:rPr>
          <w:rFonts w:eastAsiaTheme="minorEastAsia"/>
          <w:sz w:val="22"/>
          <w:szCs w:val="22"/>
        </w:rPr>
        <w:t xml:space="preserve"> </w:t>
      </w:r>
      <w:r w:rsidR="0044785D" w:rsidRPr="00A445E5">
        <w:rPr>
          <w:rFonts w:eastAsiaTheme="minorEastAsia"/>
          <w:sz w:val="22"/>
          <w:szCs w:val="22"/>
        </w:rPr>
        <w:t>all with a premium finish. With space for an impressive 16 place settings, it’s ideal for larger households or entertaining.</w:t>
      </w:r>
    </w:p>
    <w:p w14:paraId="18FFB582" w14:textId="155AE664" w:rsidR="0044785D" w:rsidRPr="00A445E5" w:rsidRDefault="0044785D" w:rsidP="436D7284">
      <w:pPr>
        <w:spacing w:line="360" w:lineRule="auto"/>
        <w:rPr>
          <w:rFonts w:eastAsiaTheme="minorEastAsia"/>
          <w:sz w:val="22"/>
          <w:szCs w:val="22"/>
        </w:rPr>
      </w:pPr>
      <w:r w:rsidRPr="00A445E5">
        <w:rPr>
          <w:rFonts w:eastAsiaTheme="minorEastAsia"/>
          <w:sz w:val="22"/>
          <w:szCs w:val="22"/>
        </w:rPr>
        <w:t xml:space="preserve">Blending beautifully into any kitchen, the fully integrated design is paired with </w:t>
      </w:r>
      <w:r w:rsidR="19C847FF" w:rsidRPr="00A445E5">
        <w:rPr>
          <w:rFonts w:eastAsiaTheme="minorEastAsia"/>
          <w:sz w:val="22"/>
          <w:szCs w:val="22"/>
        </w:rPr>
        <w:t>intuitive</w:t>
      </w:r>
      <w:r w:rsidRPr="00A445E5">
        <w:rPr>
          <w:rFonts w:eastAsiaTheme="minorEastAsia"/>
          <w:sz w:val="22"/>
          <w:szCs w:val="22"/>
        </w:rPr>
        <w:t xml:space="preserve"> touch controls and a stylish new colour interior that brings a modern touch to the heart of the home. </w:t>
      </w:r>
      <w:r w:rsidRPr="00A445E5">
        <w:rPr>
          <w:rFonts w:eastAsiaTheme="minorEastAsia"/>
          <w:sz w:val="22"/>
          <w:szCs w:val="22"/>
        </w:rPr>
        <w:lastRenderedPageBreak/>
        <w:t>Inside, adjustable baskets and a dedicated top cutlery tray offer</w:t>
      </w:r>
      <w:r w:rsidR="00E56D42" w:rsidRPr="00A445E5">
        <w:rPr>
          <w:rFonts w:eastAsiaTheme="minorEastAsia"/>
          <w:sz w:val="22"/>
          <w:szCs w:val="22"/>
        </w:rPr>
        <w:t>s</w:t>
      </w:r>
      <w:r w:rsidRPr="00A445E5">
        <w:rPr>
          <w:rFonts w:eastAsiaTheme="minorEastAsia"/>
          <w:sz w:val="22"/>
          <w:szCs w:val="22"/>
        </w:rPr>
        <w:t xml:space="preserve"> maximum flexibility, so you can easily fit everything from tall stemware to wide pans in a single load.</w:t>
      </w:r>
    </w:p>
    <w:p w14:paraId="24E2F4CD" w14:textId="1BBFDF2B" w:rsidR="0044785D" w:rsidRPr="00A445E5" w:rsidRDefault="0044785D" w:rsidP="436D7284">
      <w:pPr>
        <w:spacing w:line="360" w:lineRule="auto"/>
        <w:rPr>
          <w:rFonts w:eastAsiaTheme="minorEastAsia"/>
          <w:sz w:val="22"/>
          <w:szCs w:val="22"/>
        </w:rPr>
      </w:pPr>
      <w:r w:rsidRPr="00A445E5">
        <w:rPr>
          <w:rFonts w:eastAsiaTheme="minorEastAsia"/>
          <w:sz w:val="22"/>
          <w:szCs w:val="22"/>
        </w:rPr>
        <w:t>Equipped with advanced UV and ion technology, the</w:t>
      </w:r>
      <w:r w:rsidR="37146C4F" w:rsidRPr="00A445E5">
        <w:rPr>
          <w:rFonts w:eastAsiaTheme="minorEastAsia"/>
          <w:sz w:val="22"/>
          <w:szCs w:val="22"/>
        </w:rPr>
        <w:t xml:space="preserve"> HV693A60UVADUK </w:t>
      </w:r>
      <w:r w:rsidRPr="00A445E5">
        <w:rPr>
          <w:rFonts w:eastAsiaTheme="minorEastAsia"/>
          <w:sz w:val="22"/>
          <w:szCs w:val="22"/>
        </w:rPr>
        <w:t>goes further than a standard clean</w:t>
      </w:r>
      <w:r w:rsidR="007D7CE3" w:rsidRPr="00A445E5">
        <w:rPr>
          <w:rFonts w:eastAsiaTheme="minorEastAsia"/>
          <w:sz w:val="22"/>
          <w:szCs w:val="22"/>
        </w:rPr>
        <w:t xml:space="preserve"> </w:t>
      </w:r>
      <w:r w:rsidRPr="00A445E5">
        <w:rPr>
          <w:rFonts w:eastAsiaTheme="minorEastAsia"/>
          <w:sz w:val="22"/>
          <w:szCs w:val="22"/>
        </w:rPr>
        <w:t xml:space="preserve">neutralising bacteria and mould for superior hygiene. Built-in </w:t>
      </w:r>
      <w:proofErr w:type="spellStart"/>
      <w:r w:rsidRPr="00A445E5">
        <w:rPr>
          <w:rFonts w:eastAsiaTheme="minorEastAsia"/>
          <w:sz w:val="22"/>
          <w:szCs w:val="22"/>
        </w:rPr>
        <w:t>WiFi</w:t>
      </w:r>
      <w:proofErr w:type="spellEnd"/>
      <w:r w:rsidRPr="00A445E5">
        <w:rPr>
          <w:rFonts w:eastAsiaTheme="minorEastAsia"/>
          <w:sz w:val="22"/>
          <w:szCs w:val="22"/>
        </w:rPr>
        <w:t xml:space="preserve"> </w:t>
      </w:r>
      <w:r w:rsidR="007F120E" w:rsidRPr="00A445E5">
        <w:rPr>
          <w:rFonts w:eastAsiaTheme="minorEastAsia"/>
          <w:sz w:val="22"/>
          <w:szCs w:val="22"/>
        </w:rPr>
        <w:t>C</w:t>
      </w:r>
      <w:r w:rsidRPr="00A445E5">
        <w:rPr>
          <w:rFonts w:eastAsiaTheme="minorEastAsia"/>
          <w:sz w:val="22"/>
          <w:szCs w:val="22"/>
        </w:rPr>
        <w:t xml:space="preserve">onnectivity </w:t>
      </w:r>
      <w:r w:rsidR="007D7CE3" w:rsidRPr="00A445E5">
        <w:rPr>
          <w:rFonts w:eastAsiaTheme="minorEastAsia"/>
          <w:sz w:val="22"/>
          <w:szCs w:val="22"/>
        </w:rPr>
        <w:t>allows</w:t>
      </w:r>
      <w:r w:rsidRPr="00A445E5">
        <w:rPr>
          <w:rFonts w:eastAsiaTheme="minorEastAsia"/>
          <w:sz w:val="22"/>
          <w:szCs w:val="22"/>
        </w:rPr>
        <w:t xml:space="preserve"> you</w:t>
      </w:r>
      <w:r w:rsidR="007D7CE3" w:rsidRPr="00A445E5">
        <w:rPr>
          <w:rFonts w:eastAsiaTheme="minorEastAsia"/>
          <w:sz w:val="22"/>
          <w:szCs w:val="22"/>
        </w:rPr>
        <w:t xml:space="preserve"> to</w:t>
      </w:r>
      <w:r w:rsidRPr="00A445E5">
        <w:rPr>
          <w:rFonts w:eastAsiaTheme="minorEastAsia"/>
          <w:sz w:val="22"/>
          <w:szCs w:val="22"/>
        </w:rPr>
        <w:t xml:space="preserve"> control and monitor your dishwasher remotely via the Hisense </w:t>
      </w:r>
      <w:proofErr w:type="spellStart"/>
      <w:r w:rsidRPr="00A445E5">
        <w:rPr>
          <w:rFonts w:eastAsiaTheme="minorEastAsia"/>
          <w:sz w:val="22"/>
          <w:szCs w:val="22"/>
        </w:rPr>
        <w:t>ConnectLife</w:t>
      </w:r>
      <w:proofErr w:type="spellEnd"/>
      <w:r w:rsidRPr="00A445E5">
        <w:rPr>
          <w:rFonts w:eastAsiaTheme="minorEastAsia"/>
          <w:sz w:val="22"/>
          <w:szCs w:val="22"/>
        </w:rPr>
        <w:t xml:space="preserve"> app, adding a smart edge to your routine.</w:t>
      </w:r>
    </w:p>
    <w:p w14:paraId="41546CD6" w14:textId="20C4BDA4" w:rsidR="00D15697" w:rsidRPr="00A445E5" w:rsidRDefault="0044785D" w:rsidP="00300CCA">
      <w:pPr>
        <w:spacing w:line="360" w:lineRule="auto"/>
        <w:rPr>
          <w:rFonts w:eastAsiaTheme="minorEastAsia"/>
          <w:sz w:val="22"/>
          <w:szCs w:val="22"/>
        </w:rPr>
      </w:pPr>
      <w:r w:rsidRPr="00A445E5">
        <w:rPr>
          <w:rFonts w:eastAsiaTheme="minorEastAsia"/>
          <w:sz w:val="22"/>
          <w:szCs w:val="22"/>
        </w:rPr>
        <w:t>With a powerful yet quiet inverter motor, energy-efficient A rating, and seven versatile programmes, it’s the ideal upgrade for kitchens where style and substance go hand in hand.</w:t>
      </w:r>
    </w:p>
    <w:p w14:paraId="5FF725F3" w14:textId="2E97FA1F" w:rsidR="00C945AB" w:rsidRPr="00A445E5" w:rsidRDefault="00C945AB" w:rsidP="436D7284">
      <w:pPr>
        <w:spacing w:line="360" w:lineRule="auto"/>
        <w:rPr>
          <w:rFonts w:eastAsiaTheme="minorEastAsia"/>
          <w:b/>
          <w:bCs/>
          <w:sz w:val="22"/>
          <w:szCs w:val="22"/>
        </w:rPr>
      </w:pPr>
      <w:r w:rsidRPr="00A445E5">
        <w:rPr>
          <w:rFonts w:eastAsiaTheme="minorEastAsia"/>
          <w:b/>
          <w:bCs/>
          <w:sz w:val="22"/>
          <w:szCs w:val="22"/>
        </w:rPr>
        <w:t>RRP: £</w:t>
      </w:r>
      <w:r w:rsidR="5A6196C1" w:rsidRPr="00A445E5">
        <w:rPr>
          <w:rFonts w:eastAsiaTheme="minorEastAsia"/>
          <w:b/>
          <w:bCs/>
          <w:sz w:val="22"/>
          <w:szCs w:val="22"/>
        </w:rPr>
        <w:t>799</w:t>
      </w:r>
      <w:r w:rsidRPr="00A445E5">
        <w:rPr>
          <w:rFonts w:eastAsiaTheme="minorEastAsia"/>
          <w:b/>
          <w:bCs/>
          <w:sz w:val="22"/>
          <w:szCs w:val="22"/>
        </w:rPr>
        <w:t>.00</w:t>
      </w:r>
    </w:p>
    <w:p w14:paraId="3BB61DE1" w14:textId="41AC221E" w:rsidR="00C945AB" w:rsidRPr="00A445E5" w:rsidRDefault="00C945AB" w:rsidP="436D7284">
      <w:pPr>
        <w:spacing w:line="360" w:lineRule="auto"/>
        <w:rPr>
          <w:rFonts w:eastAsiaTheme="minorEastAsia"/>
          <w:b/>
          <w:bCs/>
          <w:sz w:val="22"/>
          <w:szCs w:val="22"/>
        </w:rPr>
      </w:pPr>
      <w:r w:rsidRPr="00A445E5">
        <w:rPr>
          <w:rFonts w:eastAsiaTheme="minorEastAsia"/>
          <w:b/>
          <w:bCs/>
          <w:sz w:val="22"/>
          <w:szCs w:val="22"/>
        </w:rPr>
        <w:t xml:space="preserve">Stockists </w:t>
      </w:r>
      <w:proofErr w:type="gramStart"/>
      <w:r w:rsidRPr="00A445E5">
        <w:rPr>
          <w:rFonts w:eastAsiaTheme="minorEastAsia"/>
          <w:b/>
          <w:bCs/>
          <w:sz w:val="22"/>
          <w:szCs w:val="22"/>
        </w:rPr>
        <w:t>include:</w:t>
      </w:r>
      <w:proofErr w:type="gramEnd"/>
      <w:r w:rsidRPr="00A445E5">
        <w:rPr>
          <w:rFonts w:eastAsiaTheme="minorEastAsia"/>
          <w:b/>
          <w:bCs/>
          <w:sz w:val="22"/>
          <w:szCs w:val="22"/>
        </w:rPr>
        <w:t xml:space="preserve"> </w:t>
      </w:r>
      <w:r w:rsidR="00504F1B" w:rsidRPr="00A445E5">
        <w:rPr>
          <w:rFonts w:eastAsiaTheme="minorEastAsia"/>
          <w:b/>
          <w:bCs/>
          <w:sz w:val="22"/>
          <w:szCs w:val="22"/>
        </w:rPr>
        <w:t xml:space="preserve">Curry’s, AO, </w:t>
      </w:r>
      <w:r w:rsidR="6864B368" w:rsidRPr="00A445E5">
        <w:rPr>
          <w:rFonts w:eastAsiaTheme="minorEastAsia"/>
          <w:b/>
          <w:bCs/>
          <w:sz w:val="22"/>
          <w:szCs w:val="22"/>
        </w:rPr>
        <w:t xml:space="preserve">Very </w:t>
      </w:r>
      <w:r w:rsidR="00504F1B" w:rsidRPr="00A445E5">
        <w:rPr>
          <w:rFonts w:eastAsiaTheme="minorEastAsia"/>
          <w:b/>
          <w:bCs/>
          <w:sz w:val="22"/>
          <w:szCs w:val="22"/>
        </w:rPr>
        <w:t>and Appliances Direct</w:t>
      </w:r>
    </w:p>
    <w:p w14:paraId="67E0475E" w14:textId="77777777" w:rsidR="002C3788" w:rsidRPr="00A445E5" w:rsidRDefault="002C3788" w:rsidP="00300CCA">
      <w:pPr>
        <w:spacing w:line="360" w:lineRule="auto"/>
        <w:rPr>
          <w:rFonts w:eastAsiaTheme="minorEastAsia"/>
          <w:sz w:val="22"/>
          <w:szCs w:val="22"/>
        </w:rPr>
      </w:pPr>
    </w:p>
    <w:p w14:paraId="0DDFFC28" w14:textId="1DCDED26" w:rsidR="002C3788" w:rsidRPr="00A445E5" w:rsidRDefault="2F23D62F" w:rsidP="436D7284">
      <w:pPr>
        <w:spacing w:line="360" w:lineRule="auto"/>
        <w:rPr>
          <w:rFonts w:eastAsiaTheme="minorEastAsia"/>
          <w:b/>
          <w:bCs/>
          <w:sz w:val="22"/>
          <w:szCs w:val="22"/>
        </w:rPr>
      </w:pPr>
      <w:r w:rsidRPr="00A445E5">
        <w:rPr>
          <w:rFonts w:eastAsiaTheme="minorEastAsia"/>
          <w:sz w:val="22"/>
          <w:szCs w:val="22"/>
        </w:rPr>
        <w:t xml:space="preserve">To find out more about the Hisense’s products, visit: </w:t>
      </w:r>
      <w:hyperlink r:id="rId22">
        <w:r w:rsidRPr="00A445E5">
          <w:rPr>
            <w:rStyle w:val="Hyperlink"/>
            <w:rFonts w:ascii="Aptos" w:eastAsia="Aptos" w:hAnsi="Aptos" w:cs="Aptos"/>
            <w:sz w:val="22"/>
            <w:szCs w:val="22"/>
          </w:rPr>
          <w:t>https://uk.hisense.com/</w:t>
        </w:r>
      </w:hyperlink>
    </w:p>
    <w:p w14:paraId="7DB741A0" w14:textId="02B4BE1E" w:rsidR="002C3788" w:rsidRPr="00A445E5" w:rsidRDefault="2F23D62F" w:rsidP="436D7284">
      <w:pPr>
        <w:spacing w:line="360" w:lineRule="auto"/>
        <w:rPr>
          <w:rFonts w:eastAsiaTheme="minorEastAsia"/>
          <w:b/>
          <w:bCs/>
          <w:sz w:val="22"/>
          <w:szCs w:val="22"/>
        </w:rPr>
      </w:pPr>
      <w:r w:rsidRPr="00A445E5">
        <w:rPr>
          <w:rFonts w:eastAsiaTheme="minorEastAsia"/>
          <w:b/>
          <w:bCs/>
          <w:sz w:val="22"/>
          <w:szCs w:val="22"/>
        </w:rPr>
        <w:t>ENDS</w:t>
      </w:r>
    </w:p>
    <w:p w14:paraId="39FC93D6" w14:textId="56536C2C" w:rsidR="002C3788" w:rsidRPr="00A445E5" w:rsidRDefault="2F23D62F" w:rsidP="005A7F67">
      <w:pPr>
        <w:spacing w:line="276" w:lineRule="auto"/>
        <w:rPr>
          <w:rFonts w:eastAsiaTheme="minorEastAsia"/>
          <w:sz w:val="22"/>
          <w:szCs w:val="22"/>
        </w:rPr>
      </w:pPr>
      <w:r w:rsidRPr="00A445E5">
        <w:rPr>
          <w:rFonts w:eastAsiaTheme="minorEastAsia"/>
          <w:sz w:val="22"/>
          <w:szCs w:val="22"/>
        </w:rPr>
        <w:t xml:space="preserve"> </w:t>
      </w:r>
    </w:p>
    <w:p w14:paraId="2A8E1FBB" w14:textId="0C3C49A6" w:rsidR="002C3788" w:rsidRPr="00A445E5" w:rsidRDefault="2F23D62F" w:rsidP="005A7F67">
      <w:pPr>
        <w:spacing w:line="276" w:lineRule="auto"/>
        <w:rPr>
          <w:rFonts w:eastAsiaTheme="minorEastAsia"/>
          <w:sz w:val="22"/>
          <w:szCs w:val="22"/>
        </w:rPr>
      </w:pPr>
      <w:r w:rsidRPr="00A445E5">
        <w:rPr>
          <w:rFonts w:eastAsiaTheme="minorEastAsia"/>
          <w:sz w:val="22"/>
          <w:szCs w:val="22"/>
        </w:rPr>
        <w:t xml:space="preserve">For more information, please contact the Hisense UK team at Hatch: </w:t>
      </w:r>
      <w:hyperlink r:id="rId23" w:history="1">
        <w:r w:rsidRPr="00A445E5">
          <w:rPr>
            <w:rStyle w:val="Hyperlink"/>
            <w:rFonts w:ascii="Aptos" w:eastAsia="Aptos" w:hAnsi="Aptos" w:cs="Aptos"/>
            <w:color w:val="467886"/>
            <w:sz w:val="22"/>
            <w:szCs w:val="22"/>
          </w:rPr>
          <w:t>hisense@hatch.group</w:t>
        </w:r>
      </w:hyperlink>
      <w:r w:rsidRPr="00A445E5">
        <w:rPr>
          <w:rFonts w:eastAsiaTheme="minorEastAsia"/>
          <w:sz w:val="22"/>
          <w:szCs w:val="22"/>
        </w:rPr>
        <w:t xml:space="preserve"> / 0113 361 3600. </w:t>
      </w:r>
    </w:p>
    <w:p w14:paraId="42D1CBF0" w14:textId="034F0F96" w:rsidR="002C3788" w:rsidRPr="00A445E5" w:rsidRDefault="2F23D62F" w:rsidP="005A7F67">
      <w:pPr>
        <w:spacing w:line="276" w:lineRule="auto"/>
        <w:rPr>
          <w:rFonts w:eastAsiaTheme="minorEastAsia"/>
          <w:sz w:val="22"/>
          <w:szCs w:val="22"/>
        </w:rPr>
      </w:pPr>
      <w:r w:rsidRPr="00A445E5">
        <w:rPr>
          <w:rFonts w:eastAsiaTheme="minorEastAsia"/>
          <w:b/>
          <w:sz w:val="22"/>
          <w:szCs w:val="22"/>
        </w:rPr>
        <w:t>About Hisense</w:t>
      </w:r>
      <w:r w:rsidRPr="00A445E5">
        <w:rPr>
          <w:rFonts w:eastAsiaTheme="minorEastAsia"/>
          <w:sz w:val="22"/>
          <w:szCs w:val="22"/>
        </w:rPr>
        <w:t xml:space="preserve"> </w:t>
      </w:r>
    </w:p>
    <w:p w14:paraId="113048DF" w14:textId="4B850A52" w:rsidR="002C3788" w:rsidRPr="00A445E5" w:rsidRDefault="2F23D62F" w:rsidP="005A7F67">
      <w:pPr>
        <w:spacing w:line="276" w:lineRule="auto"/>
        <w:rPr>
          <w:rFonts w:eastAsiaTheme="minorEastAsia"/>
          <w:sz w:val="22"/>
          <w:szCs w:val="22"/>
        </w:rPr>
      </w:pPr>
      <w:r w:rsidRPr="00A445E5">
        <w:rPr>
          <w:rFonts w:eastAsiaTheme="minorEastAsia"/>
          <w:sz w:val="22"/>
          <w:szCs w:val="22"/>
        </w:rPr>
        <w:t xml:space="preserve">Founded over 50 years ago in China in 1969, Hisense is a leading global home appliance and consumer electronics brand and was Official Partner of the UEFA EURO 2024™, following on from past tournament sponsorship in 2016 and 2020, and a successful sponsorship of FIFA World Cup 2022™. </w:t>
      </w:r>
    </w:p>
    <w:p w14:paraId="095B084B" w14:textId="11651695" w:rsidR="002C3788" w:rsidRPr="00A445E5" w:rsidRDefault="2F23D62F" w:rsidP="005A7F67">
      <w:pPr>
        <w:spacing w:line="276" w:lineRule="auto"/>
        <w:rPr>
          <w:rFonts w:eastAsiaTheme="minorEastAsia"/>
          <w:sz w:val="22"/>
          <w:szCs w:val="22"/>
        </w:rPr>
      </w:pPr>
      <w:r w:rsidRPr="00A445E5">
        <w:rPr>
          <w:rFonts w:eastAsiaTheme="minorEastAsia"/>
          <w:sz w:val="22"/>
          <w:szCs w:val="22"/>
        </w:rPr>
        <w:t xml:space="preserve">Hisense UK is headquartered in Leeds. The brand has a core range of televisions and cooling appliances, alongside a portfolio of cooking and laundry products, featuring hobs, hoods, ovens, dishwashers and washing machines. </w:t>
      </w:r>
    </w:p>
    <w:p w14:paraId="5BBBAB8B" w14:textId="0DFB8395" w:rsidR="002C3788" w:rsidRPr="00A445E5" w:rsidRDefault="2F23D62F" w:rsidP="005A7F67">
      <w:pPr>
        <w:spacing w:line="276" w:lineRule="auto"/>
        <w:rPr>
          <w:rFonts w:eastAsiaTheme="minorEastAsia"/>
          <w:sz w:val="22"/>
          <w:szCs w:val="22"/>
        </w:rPr>
      </w:pPr>
      <w:r w:rsidRPr="00A445E5">
        <w:rPr>
          <w:rFonts w:eastAsiaTheme="minorEastAsia"/>
          <w:sz w:val="22"/>
          <w:szCs w:val="22"/>
        </w:rPr>
        <w:t xml:space="preserve">According to </w:t>
      </w:r>
      <w:proofErr w:type="spellStart"/>
      <w:r w:rsidRPr="00A445E5">
        <w:rPr>
          <w:rFonts w:eastAsiaTheme="minorEastAsia"/>
          <w:sz w:val="22"/>
          <w:szCs w:val="22"/>
        </w:rPr>
        <w:t>Omdia</w:t>
      </w:r>
      <w:proofErr w:type="spellEnd"/>
      <w:r w:rsidRPr="00A445E5">
        <w:rPr>
          <w:rFonts w:eastAsiaTheme="minorEastAsia"/>
          <w:sz w:val="22"/>
          <w:szCs w:val="22"/>
        </w:rPr>
        <w:t xml:space="preserve">, Hisense ranked No. 2 globally for TV shipments and No. 1 in 100" TVs in both 2023 and Q1 2024. The company has expanded quickly to operate in more than 160 countries and specialises in multi-media goods, home appliances, and intelligent IT information. Hisense continuously invests in research and development and has over 100,000 employees worldwide. For more information visit </w:t>
      </w:r>
      <w:hyperlink r:id="rId24" w:history="1">
        <w:r w:rsidRPr="00A445E5">
          <w:rPr>
            <w:rStyle w:val="Hyperlink"/>
            <w:rFonts w:ascii="Aptos" w:eastAsia="Aptos" w:hAnsi="Aptos" w:cs="Aptos"/>
            <w:color w:val="467886"/>
            <w:sz w:val="22"/>
            <w:szCs w:val="22"/>
          </w:rPr>
          <w:t>https://uk.hisense.com/</w:t>
        </w:r>
      </w:hyperlink>
      <w:r w:rsidRPr="00A445E5">
        <w:rPr>
          <w:rFonts w:eastAsiaTheme="minorEastAsia"/>
          <w:sz w:val="22"/>
          <w:szCs w:val="22"/>
        </w:rPr>
        <w:t xml:space="preserve">.  </w:t>
      </w:r>
    </w:p>
    <w:p w14:paraId="0A17649B" w14:textId="1CF46B17" w:rsidR="002C3788" w:rsidRPr="00A445E5" w:rsidRDefault="002C3788">
      <w:pPr>
        <w:rPr>
          <w:rFonts w:ascii="Arial" w:hAnsi="Arial" w:cs="Arial"/>
          <w:sz w:val="22"/>
          <w:szCs w:val="22"/>
        </w:rPr>
      </w:pPr>
    </w:p>
    <w:sectPr w:rsidR="002C3788" w:rsidRPr="00A445E5">
      <w:headerReference w:type="default"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15AE59" w14:textId="77777777" w:rsidR="00BC2B20" w:rsidRDefault="00BC2B20" w:rsidP="00376C1B">
      <w:pPr>
        <w:spacing w:after="0" w:line="240" w:lineRule="auto"/>
      </w:pPr>
      <w:r>
        <w:separator/>
      </w:r>
    </w:p>
  </w:endnote>
  <w:endnote w:type="continuationSeparator" w:id="0">
    <w:p w14:paraId="47EA9AE4" w14:textId="77777777" w:rsidR="00BC2B20" w:rsidRDefault="00BC2B20" w:rsidP="00376C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A09D6F5" w14:paraId="7AC3558C" w14:textId="77777777" w:rsidTr="4A09D6F5">
      <w:trPr>
        <w:trHeight w:val="300"/>
      </w:trPr>
      <w:tc>
        <w:tcPr>
          <w:tcW w:w="3005" w:type="dxa"/>
        </w:tcPr>
        <w:p w14:paraId="38A331B3" w14:textId="313C98E7" w:rsidR="4A09D6F5" w:rsidRDefault="4A09D6F5" w:rsidP="4A09D6F5">
          <w:pPr>
            <w:ind w:left="-115"/>
          </w:pPr>
        </w:p>
      </w:tc>
      <w:tc>
        <w:tcPr>
          <w:tcW w:w="3005" w:type="dxa"/>
        </w:tcPr>
        <w:p w14:paraId="7A749F50" w14:textId="7C142ECA" w:rsidR="4A09D6F5" w:rsidRDefault="4A09D6F5" w:rsidP="4A09D6F5">
          <w:pPr>
            <w:jc w:val="center"/>
          </w:pPr>
        </w:p>
      </w:tc>
      <w:tc>
        <w:tcPr>
          <w:tcW w:w="3005" w:type="dxa"/>
        </w:tcPr>
        <w:p w14:paraId="150A7E80" w14:textId="004A0C88" w:rsidR="4A09D6F5" w:rsidRDefault="4A09D6F5" w:rsidP="4A09D6F5">
          <w:pPr>
            <w:ind w:right="-115"/>
            <w:jc w:val="right"/>
          </w:pPr>
        </w:p>
      </w:tc>
    </w:tr>
  </w:tbl>
  <w:p w14:paraId="0ECE410A" w14:textId="51EA14AA" w:rsidR="00376C1B" w:rsidRDefault="00376C1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89DE25" w14:textId="77777777" w:rsidR="00BC2B20" w:rsidRDefault="00BC2B20" w:rsidP="00376C1B">
      <w:pPr>
        <w:spacing w:after="0" w:line="240" w:lineRule="auto"/>
      </w:pPr>
      <w:r>
        <w:separator/>
      </w:r>
    </w:p>
  </w:footnote>
  <w:footnote w:type="continuationSeparator" w:id="0">
    <w:p w14:paraId="587C343B" w14:textId="77777777" w:rsidR="00BC2B20" w:rsidRDefault="00BC2B20" w:rsidP="00376C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A09D6F5" w14:paraId="7F3373F9" w14:textId="77777777" w:rsidTr="4A09D6F5">
      <w:trPr>
        <w:trHeight w:val="300"/>
      </w:trPr>
      <w:tc>
        <w:tcPr>
          <w:tcW w:w="3005" w:type="dxa"/>
        </w:tcPr>
        <w:p w14:paraId="6EFC16DC" w14:textId="5C04C195" w:rsidR="4A09D6F5" w:rsidRDefault="4A09D6F5" w:rsidP="4A09D6F5">
          <w:pPr>
            <w:ind w:left="-115"/>
          </w:pPr>
        </w:p>
      </w:tc>
      <w:tc>
        <w:tcPr>
          <w:tcW w:w="3005" w:type="dxa"/>
        </w:tcPr>
        <w:p w14:paraId="365A7A2B" w14:textId="4011D813" w:rsidR="4A09D6F5" w:rsidRDefault="4A09D6F5" w:rsidP="4A09D6F5">
          <w:pPr>
            <w:jc w:val="center"/>
          </w:pPr>
        </w:p>
      </w:tc>
      <w:tc>
        <w:tcPr>
          <w:tcW w:w="3005" w:type="dxa"/>
        </w:tcPr>
        <w:p w14:paraId="615EAA64" w14:textId="6B48DB35" w:rsidR="4A09D6F5" w:rsidRDefault="4A09D6F5" w:rsidP="4A09D6F5">
          <w:pPr>
            <w:ind w:right="-115"/>
            <w:jc w:val="right"/>
          </w:pPr>
        </w:p>
      </w:tc>
    </w:tr>
  </w:tbl>
  <w:p w14:paraId="7C990650" w14:textId="270984C9" w:rsidR="00376C1B" w:rsidRDefault="00376C1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F05D74"/>
    <w:multiLevelType w:val="hybridMultilevel"/>
    <w:tmpl w:val="CC241AAE"/>
    <w:lvl w:ilvl="0" w:tplc="8F7E769C">
      <w:numFmt w:val="bullet"/>
      <w:lvlText w:val="-"/>
      <w:lvlJc w:val="left"/>
      <w:pPr>
        <w:ind w:left="1080" w:hanging="360"/>
      </w:pPr>
      <w:rPr>
        <w:rFonts w:ascii="Arial" w:eastAsiaTheme="minorHAnsi"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16cid:durableId="17447210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BF0"/>
    <w:rsid w:val="000256D6"/>
    <w:rsid w:val="000336DE"/>
    <w:rsid w:val="00046EE5"/>
    <w:rsid w:val="000609A2"/>
    <w:rsid w:val="00060FC6"/>
    <w:rsid w:val="000666E8"/>
    <w:rsid w:val="00084AF5"/>
    <w:rsid w:val="000B0CF4"/>
    <w:rsid w:val="0016321F"/>
    <w:rsid w:val="00187EBE"/>
    <w:rsid w:val="001A610A"/>
    <w:rsid w:val="001B2BC5"/>
    <w:rsid w:val="001D0144"/>
    <w:rsid w:val="001F2ADD"/>
    <w:rsid w:val="002002CE"/>
    <w:rsid w:val="002044DD"/>
    <w:rsid w:val="0022026B"/>
    <w:rsid w:val="002656E4"/>
    <w:rsid w:val="002777A1"/>
    <w:rsid w:val="00297F44"/>
    <w:rsid w:val="002C3788"/>
    <w:rsid w:val="002D52F8"/>
    <w:rsid w:val="00300CCA"/>
    <w:rsid w:val="0030540F"/>
    <w:rsid w:val="0031738C"/>
    <w:rsid w:val="00330DE4"/>
    <w:rsid w:val="003368C4"/>
    <w:rsid w:val="0034518C"/>
    <w:rsid w:val="0036550F"/>
    <w:rsid w:val="00376C1B"/>
    <w:rsid w:val="003E6AB2"/>
    <w:rsid w:val="00416650"/>
    <w:rsid w:val="0041772A"/>
    <w:rsid w:val="0044785D"/>
    <w:rsid w:val="00464D63"/>
    <w:rsid w:val="004722A3"/>
    <w:rsid w:val="004C1099"/>
    <w:rsid w:val="004D60B4"/>
    <w:rsid w:val="00504F1B"/>
    <w:rsid w:val="005120FC"/>
    <w:rsid w:val="005739C3"/>
    <w:rsid w:val="005972A9"/>
    <w:rsid w:val="005A7F67"/>
    <w:rsid w:val="005C2438"/>
    <w:rsid w:val="006148A3"/>
    <w:rsid w:val="006850D0"/>
    <w:rsid w:val="00690A93"/>
    <w:rsid w:val="00693701"/>
    <w:rsid w:val="00693F89"/>
    <w:rsid w:val="006A4FBB"/>
    <w:rsid w:val="006C6528"/>
    <w:rsid w:val="006D33B7"/>
    <w:rsid w:val="00720876"/>
    <w:rsid w:val="007776A6"/>
    <w:rsid w:val="00783AF7"/>
    <w:rsid w:val="007C090C"/>
    <w:rsid w:val="007D7CE3"/>
    <w:rsid w:val="007F120E"/>
    <w:rsid w:val="007F1EF2"/>
    <w:rsid w:val="008255FF"/>
    <w:rsid w:val="00825B15"/>
    <w:rsid w:val="00845DA1"/>
    <w:rsid w:val="00863404"/>
    <w:rsid w:val="008B494E"/>
    <w:rsid w:val="009113A7"/>
    <w:rsid w:val="00937AD4"/>
    <w:rsid w:val="00981C91"/>
    <w:rsid w:val="009841AB"/>
    <w:rsid w:val="009A17C9"/>
    <w:rsid w:val="009C5784"/>
    <w:rsid w:val="009D4A95"/>
    <w:rsid w:val="009D4B2B"/>
    <w:rsid w:val="00A075D8"/>
    <w:rsid w:val="00A15A7B"/>
    <w:rsid w:val="00A32EA8"/>
    <w:rsid w:val="00A34A65"/>
    <w:rsid w:val="00A445E5"/>
    <w:rsid w:val="00A44B21"/>
    <w:rsid w:val="00A46CC0"/>
    <w:rsid w:val="00A509C8"/>
    <w:rsid w:val="00A53C1F"/>
    <w:rsid w:val="00A705EF"/>
    <w:rsid w:val="00A91D64"/>
    <w:rsid w:val="00A95228"/>
    <w:rsid w:val="00B01BF0"/>
    <w:rsid w:val="00B04CDC"/>
    <w:rsid w:val="00B13EBE"/>
    <w:rsid w:val="00B17A4E"/>
    <w:rsid w:val="00B275E0"/>
    <w:rsid w:val="00B4765F"/>
    <w:rsid w:val="00B8282A"/>
    <w:rsid w:val="00BC2B20"/>
    <w:rsid w:val="00BE082E"/>
    <w:rsid w:val="00BE6F6C"/>
    <w:rsid w:val="00BF0666"/>
    <w:rsid w:val="00C06A59"/>
    <w:rsid w:val="00C15188"/>
    <w:rsid w:val="00C205A0"/>
    <w:rsid w:val="00C5147E"/>
    <w:rsid w:val="00C66562"/>
    <w:rsid w:val="00C73E7D"/>
    <w:rsid w:val="00C80019"/>
    <w:rsid w:val="00C82A75"/>
    <w:rsid w:val="00C8331E"/>
    <w:rsid w:val="00C85EF7"/>
    <w:rsid w:val="00C945AB"/>
    <w:rsid w:val="00CB5F5E"/>
    <w:rsid w:val="00CC6BFE"/>
    <w:rsid w:val="00CE4039"/>
    <w:rsid w:val="00D01943"/>
    <w:rsid w:val="00D15697"/>
    <w:rsid w:val="00D31C5C"/>
    <w:rsid w:val="00D34E6A"/>
    <w:rsid w:val="00D44217"/>
    <w:rsid w:val="00D825DA"/>
    <w:rsid w:val="00DD1A8D"/>
    <w:rsid w:val="00DD1F53"/>
    <w:rsid w:val="00DE45D8"/>
    <w:rsid w:val="00E12290"/>
    <w:rsid w:val="00E14846"/>
    <w:rsid w:val="00E21D11"/>
    <w:rsid w:val="00E36E97"/>
    <w:rsid w:val="00E56D42"/>
    <w:rsid w:val="00E625C2"/>
    <w:rsid w:val="00E965D2"/>
    <w:rsid w:val="00EA77CA"/>
    <w:rsid w:val="00EB25E7"/>
    <w:rsid w:val="00EB4311"/>
    <w:rsid w:val="00EC0202"/>
    <w:rsid w:val="00ED39B3"/>
    <w:rsid w:val="00F00B28"/>
    <w:rsid w:val="00F05AFD"/>
    <w:rsid w:val="00F25557"/>
    <w:rsid w:val="00F35FA5"/>
    <w:rsid w:val="00F4427D"/>
    <w:rsid w:val="00F85484"/>
    <w:rsid w:val="00FD1870"/>
    <w:rsid w:val="00FD1A36"/>
    <w:rsid w:val="00FF0DD0"/>
    <w:rsid w:val="00FF56A6"/>
    <w:rsid w:val="010537C2"/>
    <w:rsid w:val="01181FC8"/>
    <w:rsid w:val="029DAC9D"/>
    <w:rsid w:val="02CCBD1E"/>
    <w:rsid w:val="0431AF5E"/>
    <w:rsid w:val="04E63E81"/>
    <w:rsid w:val="052A1266"/>
    <w:rsid w:val="0565580C"/>
    <w:rsid w:val="05A47289"/>
    <w:rsid w:val="060EE9F1"/>
    <w:rsid w:val="06A85CB4"/>
    <w:rsid w:val="0714A878"/>
    <w:rsid w:val="072686EE"/>
    <w:rsid w:val="08512533"/>
    <w:rsid w:val="08F8E069"/>
    <w:rsid w:val="0953383D"/>
    <w:rsid w:val="097E8B16"/>
    <w:rsid w:val="09D60ED2"/>
    <w:rsid w:val="09EFEC24"/>
    <w:rsid w:val="0B5AA4B5"/>
    <w:rsid w:val="0BC8F255"/>
    <w:rsid w:val="0CDD1EE0"/>
    <w:rsid w:val="0D26FA67"/>
    <w:rsid w:val="0D7F597D"/>
    <w:rsid w:val="0E2FCB27"/>
    <w:rsid w:val="0EA63530"/>
    <w:rsid w:val="0F54B267"/>
    <w:rsid w:val="108387D5"/>
    <w:rsid w:val="10F3B094"/>
    <w:rsid w:val="10FC5761"/>
    <w:rsid w:val="117AD246"/>
    <w:rsid w:val="11D29925"/>
    <w:rsid w:val="11FB3BCC"/>
    <w:rsid w:val="123747AE"/>
    <w:rsid w:val="129477C2"/>
    <w:rsid w:val="12BAF67D"/>
    <w:rsid w:val="12F3CA96"/>
    <w:rsid w:val="135CC293"/>
    <w:rsid w:val="14779317"/>
    <w:rsid w:val="14A61E62"/>
    <w:rsid w:val="152F04ED"/>
    <w:rsid w:val="15EE3EB1"/>
    <w:rsid w:val="16488548"/>
    <w:rsid w:val="16DE55D0"/>
    <w:rsid w:val="17249DE4"/>
    <w:rsid w:val="18209F59"/>
    <w:rsid w:val="1872DC0C"/>
    <w:rsid w:val="19711FBA"/>
    <w:rsid w:val="19C847FF"/>
    <w:rsid w:val="1A4CF34A"/>
    <w:rsid w:val="1C6F0F17"/>
    <w:rsid w:val="1CA79AD8"/>
    <w:rsid w:val="1D34C98D"/>
    <w:rsid w:val="1F29EB8C"/>
    <w:rsid w:val="1F392535"/>
    <w:rsid w:val="1F8B320B"/>
    <w:rsid w:val="2024D8FA"/>
    <w:rsid w:val="212803D0"/>
    <w:rsid w:val="21C05BFE"/>
    <w:rsid w:val="21D1D2FE"/>
    <w:rsid w:val="22493FCF"/>
    <w:rsid w:val="23FD275C"/>
    <w:rsid w:val="249C67CB"/>
    <w:rsid w:val="256FFE10"/>
    <w:rsid w:val="258B6D49"/>
    <w:rsid w:val="26967E95"/>
    <w:rsid w:val="2787E6CF"/>
    <w:rsid w:val="293B9F26"/>
    <w:rsid w:val="29D9FE31"/>
    <w:rsid w:val="2A0385BD"/>
    <w:rsid w:val="2A2CDB74"/>
    <w:rsid w:val="2AAFA82A"/>
    <w:rsid w:val="2B819B68"/>
    <w:rsid w:val="2B851949"/>
    <w:rsid w:val="2BF44D56"/>
    <w:rsid w:val="2CC10774"/>
    <w:rsid w:val="2DB1EB00"/>
    <w:rsid w:val="2EA30320"/>
    <w:rsid w:val="2EBACD9B"/>
    <w:rsid w:val="2EBBD0C3"/>
    <w:rsid w:val="2F23D62F"/>
    <w:rsid w:val="2FD95F9A"/>
    <w:rsid w:val="30871D4C"/>
    <w:rsid w:val="32F0C68C"/>
    <w:rsid w:val="3310B979"/>
    <w:rsid w:val="347C66BB"/>
    <w:rsid w:val="3493EC03"/>
    <w:rsid w:val="34FED953"/>
    <w:rsid w:val="35CD84A9"/>
    <w:rsid w:val="3623342E"/>
    <w:rsid w:val="37146C4F"/>
    <w:rsid w:val="382377B5"/>
    <w:rsid w:val="3882F1D9"/>
    <w:rsid w:val="39077990"/>
    <w:rsid w:val="393591FE"/>
    <w:rsid w:val="398940E2"/>
    <w:rsid w:val="39B69CD5"/>
    <w:rsid w:val="39EA2AA6"/>
    <w:rsid w:val="3A3A5A98"/>
    <w:rsid w:val="3A733DD0"/>
    <w:rsid w:val="3B40A4C1"/>
    <w:rsid w:val="3BAA8A11"/>
    <w:rsid w:val="3BF9565A"/>
    <w:rsid w:val="3C441DE6"/>
    <w:rsid w:val="3CAA07FD"/>
    <w:rsid w:val="3CE2EF06"/>
    <w:rsid w:val="3D0C7073"/>
    <w:rsid w:val="3E495ED0"/>
    <w:rsid w:val="3E4A277F"/>
    <w:rsid w:val="3F45561E"/>
    <w:rsid w:val="402CBC59"/>
    <w:rsid w:val="4080D41F"/>
    <w:rsid w:val="40CFD0BC"/>
    <w:rsid w:val="40F204C9"/>
    <w:rsid w:val="41638BC6"/>
    <w:rsid w:val="419D8B23"/>
    <w:rsid w:val="41E77912"/>
    <w:rsid w:val="4203DF6B"/>
    <w:rsid w:val="4312DFEB"/>
    <w:rsid w:val="436D7284"/>
    <w:rsid w:val="43CAB621"/>
    <w:rsid w:val="441BBFB8"/>
    <w:rsid w:val="4424F484"/>
    <w:rsid w:val="45068056"/>
    <w:rsid w:val="45CB94EB"/>
    <w:rsid w:val="462B7309"/>
    <w:rsid w:val="4690EABC"/>
    <w:rsid w:val="46C682D2"/>
    <w:rsid w:val="46CFAF30"/>
    <w:rsid w:val="46DB47A4"/>
    <w:rsid w:val="4812602E"/>
    <w:rsid w:val="4815D6F0"/>
    <w:rsid w:val="4A09D6F5"/>
    <w:rsid w:val="4A4E69BE"/>
    <w:rsid w:val="4B8FD53B"/>
    <w:rsid w:val="4D0954CA"/>
    <w:rsid w:val="4D2E4814"/>
    <w:rsid w:val="4DCCE41A"/>
    <w:rsid w:val="4DF543A3"/>
    <w:rsid w:val="4E7175E8"/>
    <w:rsid w:val="4EDDAF34"/>
    <w:rsid w:val="4FDEB684"/>
    <w:rsid w:val="506D352A"/>
    <w:rsid w:val="50855AEA"/>
    <w:rsid w:val="50D60BBD"/>
    <w:rsid w:val="50FE6F88"/>
    <w:rsid w:val="5159A6DF"/>
    <w:rsid w:val="5255411D"/>
    <w:rsid w:val="53056233"/>
    <w:rsid w:val="531E0D18"/>
    <w:rsid w:val="53821240"/>
    <w:rsid w:val="538C1044"/>
    <w:rsid w:val="53CF8DAA"/>
    <w:rsid w:val="55DBBD4D"/>
    <w:rsid w:val="5674FD0D"/>
    <w:rsid w:val="568294B1"/>
    <w:rsid w:val="56B6478A"/>
    <w:rsid w:val="56C275D2"/>
    <w:rsid w:val="576526A2"/>
    <w:rsid w:val="57E71A0E"/>
    <w:rsid w:val="5856BB20"/>
    <w:rsid w:val="5895347E"/>
    <w:rsid w:val="594A9903"/>
    <w:rsid w:val="598E3033"/>
    <w:rsid w:val="59B7F649"/>
    <w:rsid w:val="5A5341FB"/>
    <w:rsid w:val="5A6196C1"/>
    <w:rsid w:val="5B6FA636"/>
    <w:rsid w:val="5BF9C45B"/>
    <w:rsid w:val="5DA667C3"/>
    <w:rsid w:val="5DBCD77C"/>
    <w:rsid w:val="5E2134A1"/>
    <w:rsid w:val="5E35590C"/>
    <w:rsid w:val="5E59D88D"/>
    <w:rsid w:val="5F535ABD"/>
    <w:rsid w:val="605F38FD"/>
    <w:rsid w:val="6343F27B"/>
    <w:rsid w:val="637B3E9D"/>
    <w:rsid w:val="638AFF86"/>
    <w:rsid w:val="63B91B7A"/>
    <w:rsid w:val="643B3A73"/>
    <w:rsid w:val="6489F0A4"/>
    <w:rsid w:val="64F9F915"/>
    <w:rsid w:val="6642C564"/>
    <w:rsid w:val="668FB6DE"/>
    <w:rsid w:val="669DA9C8"/>
    <w:rsid w:val="66D41CD1"/>
    <w:rsid w:val="66F3AC66"/>
    <w:rsid w:val="6709917F"/>
    <w:rsid w:val="671FFE37"/>
    <w:rsid w:val="672BEA8E"/>
    <w:rsid w:val="67B827F5"/>
    <w:rsid w:val="681EC7AA"/>
    <w:rsid w:val="6845FF51"/>
    <w:rsid w:val="6864B368"/>
    <w:rsid w:val="69653303"/>
    <w:rsid w:val="69792DA5"/>
    <w:rsid w:val="69E7BB7A"/>
    <w:rsid w:val="69F50575"/>
    <w:rsid w:val="6B124BB8"/>
    <w:rsid w:val="6BDBE74C"/>
    <w:rsid w:val="6C545797"/>
    <w:rsid w:val="6C5C6452"/>
    <w:rsid w:val="6C963262"/>
    <w:rsid w:val="6F2E8CFD"/>
    <w:rsid w:val="6F71EC4B"/>
    <w:rsid w:val="6F990E05"/>
    <w:rsid w:val="6FE1CECE"/>
    <w:rsid w:val="7164108C"/>
    <w:rsid w:val="7171111B"/>
    <w:rsid w:val="7218DDAD"/>
    <w:rsid w:val="728FDA41"/>
    <w:rsid w:val="7319F1FA"/>
    <w:rsid w:val="735D4AF3"/>
    <w:rsid w:val="745BA921"/>
    <w:rsid w:val="74781A1D"/>
    <w:rsid w:val="74DB31C5"/>
    <w:rsid w:val="7545676A"/>
    <w:rsid w:val="75BD07E8"/>
    <w:rsid w:val="762BC179"/>
    <w:rsid w:val="7659FF38"/>
    <w:rsid w:val="76B70EB1"/>
    <w:rsid w:val="773EC2E0"/>
    <w:rsid w:val="77412197"/>
    <w:rsid w:val="78E60656"/>
    <w:rsid w:val="79142489"/>
    <w:rsid w:val="7935078A"/>
    <w:rsid w:val="7A284B13"/>
    <w:rsid w:val="7AC170AB"/>
    <w:rsid w:val="7BB267B1"/>
    <w:rsid w:val="7BB48E1C"/>
    <w:rsid w:val="7CA2EB4E"/>
    <w:rsid w:val="7CACB839"/>
    <w:rsid w:val="7D6C0CB2"/>
    <w:rsid w:val="7DAFC8FA"/>
    <w:rsid w:val="7DDD3126"/>
    <w:rsid w:val="7EAE3882"/>
    <w:rsid w:val="7F512024"/>
    <w:rsid w:val="7FAA9B49"/>
    <w:rsid w:val="7FB5C8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8D417"/>
  <w15:chartTrackingRefBased/>
  <w15:docId w15:val="{E3479637-3BDA-4CBB-8D95-6409ABB09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1BF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01BF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01BF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01BF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01BF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01BF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1BF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1BF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1BF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1BF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01BF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01BF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01BF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01BF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01BF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1BF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1BF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1BF0"/>
    <w:rPr>
      <w:rFonts w:eastAsiaTheme="majorEastAsia" w:cstheme="majorBidi"/>
      <w:color w:val="272727" w:themeColor="text1" w:themeTint="D8"/>
    </w:rPr>
  </w:style>
  <w:style w:type="paragraph" w:styleId="Title">
    <w:name w:val="Title"/>
    <w:basedOn w:val="Normal"/>
    <w:next w:val="Normal"/>
    <w:link w:val="TitleChar"/>
    <w:uiPriority w:val="10"/>
    <w:qFormat/>
    <w:rsid w:val="00B01B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1B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1BF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1BF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1BF0"/>
    <w:pPr>
      <w:spacing w:before="160"/>
      <w:jc w:val="center"/>
    </w:pPr>
    <w:rPr>
      <w:i/>
      <w:iCs/>
      <w:color w:val="404040" w:themeColor="text1" w:themeTint="BF"/>
    </w:rPr>
  </w:style>
  <w:style w:type="character" w:customStyle="1" w:styleId="QuoteChar">
    <w:name w:val="Quote Char"/>
    <w:basedOn w:val="DefaultParagraphFont"/>
    <w:link w:val="Quote"/>
    <w:uiPriority w:val="29"/>
    <w:rsid w:val="00B01BF0"/>
    <w:rPr>
      <w:i/>
      <w:iCs/>
      <w:color w:val="404040" w:themeColor="text1" w:themeTint="BF"/>
    </w:rPr>
  </w:style>
  <w:style w:type="paragraph" w:styleId="ListParagraph">
    <w:name w:val="List Paragraph"/>
    <w:basedOn w:val="Normal"/>
    <w:uiPriority w:val="34"/>
    <w:qFormat/>
    <w:rsid w:val="00B01BF0"/>
    <w:pPr>
      <w:ind w:left="720"/>
      <w:contextualSpacing/>
    </w:pPr>
  </w:style>
  <w:style w:type="character" w:styleId="IntenseEmphasis">
    <w:name w:val="Intense Emphasis"/>
    <w:basedOn w:val="DefaultParagraphFont"/>
    <w:uiPriority w:val="21"/>
    <w:qFormat/>
    <w:rsid w:val="00B01BF0"/>
    <w:rPr>
      <w:i/>
      <w:iCs/>
      <w:color w:val="0F4761" w:themeColor="accent1" w:themeShade="BF"/>
    </w:rPr>
  </w:style>
  <w:style w:type="paragraph" w:styleId="IntenseQuote">
    <w:name w:val="Intense Quote"/>
    <w:basedOn w:val="Normal"/>
    <w:next w:val="Normal"/>
    <w:link w:val="IntenseQuoteChar"/>
    <w:uiPriority w:val="30"/>
    <w:qFormat/>
    <w:rsid w:val="00B01B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1BF0"/>
    <w:rPr>
      <w:i/>
      <w:iCs/>
      <w:color w:val="0F4761" w:themeColor="accent1" w:themeShade="BF"/>
    </w:rPr>
  </w:style>
  <w:style w:type="character" w:styleId="IntenseReference">
    <w:name w:val="Intense Reference"/>
    <w:basedOn w:val="DefaultParagraphFont"/>
    <w:uiPriority w:val="32"/>
    <w:qFormat/>
    <w:rsid w:val="00B01BF0"/>
    <w:rPr>
      <w:b/>
      <w:bCs/>
      <w:smallCaps/>
      <w:color w:val="0F4761" w:themeColor="accent1" w:themeShade="BF"/>
      <w:spacing w:val="5"/>
    </w:rPr>
  </w:style>
  <w:style w:type="character" w:styleId="Hyperlink">
    <w:name w:val="Hyperlink"/>
    <w:basedOn w:val="DefaultParagraphFont"/>
    <w:uiPriority w:val="99"/>
    <w:unhideWhenUsed/>
    <w:rsid w:val="00CC6BFE"/>
    <w:rPr>
      <w:color w:val="467886" w:themeColor="hyperlink"/>
      <w:u w:val="single"/>
    </w:rPr>
  </w:style>
  <w:style w:type="character" w:styleId="UnresolvedMention">
    <w:name w:val="Unresolved Mention"/>
    <w:basedOn w:val="DefaultParagraphFont"/>
    <w:uiPriority w:val="99"/>
    <w:semiHidden/>
    <w:unhideWhenUsed/>
    <w:rsid w:val="00CC6BFE"/>
    <w:rPr>
      <w:color w:val="605E5C"/>
      <w:shd w:val="clear" w:color="auto" w:fill="E1DFDD"/>
    </w:rPr>
  </w:style>
  <w:style w:type="paragraph" w:styleId="NormalWeb">
    <w:name w:val="Normal (Web)"/>
    <w:basedOn w:val="Normal"/>
    <w:uiPriority w:val="99"/>
    <w:semiHidden/>
    <w:unhideWhenUsed/>
    <w:rsid w:val="001A610A"/>
    <w:rPr>
      <w:rFonts w:ascii="Times New Roman" w:hAnsi="Times New Roman" w:cs="Times New Roman"/>
    </w:rPr>
  </w:style>
  <w:style w:type="paragraph" w:styleId="Revision">
    <w:name w:val="Revision"/>
    <w:hidden/>
    <w:uiPriority w:val="99"/>
    <w:semiHidden/>
    <w:rsid w:val="009A17C9"/>
    <w:pPr>
      <w:spacing w:after="0" w:line="240" w:lineRule="auto"/>
    </w:pPr>
  </w:style>
  <w:style w:type="character" w:styleId="CommentReference">
    <w:name w:val="annotation reference"/>
    <w:basedOn w:val="DefaultParagraphFont"/>
    <w:uiPriority w:val="99"/>
    <w:semiHidden/>
    <w:unhideWhenUsed/>
    <w:rsid w:val="000666E8"/>
    <w:rPr>
      <w:sz w:val="16"/>
      <w:szCs w:val="16"/>
    </w:rPr>
  </w:style>
  <w:style w:type="paragraph" w:styleId="CommentText">
    <w:name w:val="annotation text"/>
    <w:basedOn w:val="Normal"/>
    <w:link w:val="CommentTextChar"/>
    <w:uiPriority w:val="99"/>
    <w:unhideWhenUsed/>
    <w:rsid w:val="000666E8"/>
    <w:pPr>
      <w:spacing w:line="240" w:lineRule="auto"/>
    </w:pPr>
    <w:rPr>
      <w:sz w:val="20"/>
      <w:szCs w:val="20"/>
    </w:rPr>
  </w:style>
  <w:style w:type="character" w:customStyle="1" w:styleId="CommentTextChar">
    <w:name w:val="Comment Text Char"/>
    <w:basedOn w:val="DefaultParagraphFont"/>
    <w:link w:val="CommentText"/>
    <w:uiPriority w:val="99"/>
    <w:rsid w:val="000666E8"/>
    <w:rPr>
      <w:sz w:val="20"/>
      <w:szCs w:val="20"/>
    </w:rPr>
  </w:style>
  <w:style w:type="paragraph" w:styleId="CommentSubject">
    <w:name w:val="annotation subject"/>
    <w:basedOn w:val="CommentText"/>
    <w:next w:val="CommentText"/>
    <w:link w:val="CommentSubjectChar"/>
    <w:uiPriority w:val="99"/>
    <w:semiHidden/>
    <w:unhideWhenUsed/>
    <w:rsid w:val="000666E8"/>
    <w:rPr>
      <w:b/>
      <w:bCs/>
    </w:rPr>
  </w:style>
  <w:style w:type="character" w:customStyle="1" w:styleId="CommentSubjectChar">
    <w:name w:val="Comment Subject Char"/>
    <w:basedOn w:val="CommentTextChar"/>
    <w:link w:val="CommentSubject"/>
    <w:uiPriority w:val="99"/>
    <w:semiHidden/>
    <w:rsid w:val="000666E8"/>
    <w:rPr>
      <w:b/>
      <w:bCs/>
      <w:sz w:val="20"/>
      <w:szCs w:val="20"/>
    </w:rPr>
  </w:style>
  <w:style w:type="table" w:styleId="TableGrid">
    <w:name w:val="Table Grid"/>
    <w:basedOn w:val="TableNormal"/>
    <w:uiPriority w:val="59"/>
    <w:rsid w:val="00376C1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16321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6321F"/>
  </w:style>
  <w:style w:type="paragraph" w:styleId="Footer">
    <w:name w:val="footer"/>
    <w:basedOn w:val="Normal"/>
    <w:link w:val="FooterChar"/>
    <w:uiPriority w:val="99"/>
    <w:semiHidden/>
    <w:unhideWhenUsed/>
    <w:rsid w:val="0016321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6321F"/>
  </w:style>
  <w:style w:type="character" w:styleId="FollowedHyperlink">
    <w:name w:val="FollowedHyperlink"/>
    <w:basedOn w:val="DefaultParagraphFont"/>
    <w:uiPriority w:val="99"/>
    <w:semiHidden/>
    <w:unhideWhenUsed/>
    <w:rsid w:val="00297F44"/>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212498">
      <w:bodyDiv w:val="1"/>
      <w:marLeft w:val="0"/>
      <w:marRight w:val="0"/>
      <w:marTop w:val="0"/>
      <w:marBottom w:val="0"/>
      <w:divBdr>
        <w:top w:val="none" w:sz="0" w:space="0" w:color="auto"/>
        <w:left w:val="none" w:sz="0" w:space="0" w:color="auto"/>
        <w:bottom w:val="none" w:sz="0" w:space="0" w:color="auto"/>
        <w:right w:val="none" w:sz="0" w:space="0" w:color="auto"/>
      </w:divBdr>
    </w:div>
    <w:div w:id="99305755">
      <w:bodyDiv w:val="1"/>
      <w:marLeft w:val="0"/>
      <w:marRight w:val="0"/>
      <w:marTop w:val="0"/>
      <w:marBottom w:val="0"/>
      <w:divBdr>
        <w:top w:val="none" w:sz="0" w:space="0" w:color="auto"/>
        <w:left w:val="none" w:sz="0" w:space="0" w:color="auto"/>
        <w:bottom w:val="none" w:sz="0" w:space="0" w:color="auto"/>
        <w:right w:val="none" w:sz="0" w:space="0" w:color="auto"/>
      </w:divBdr>
    </w:div>
    <w:div w:id="418983525">
      <w:bodyDiv w:val="1"/>
      <w:marLeft w:val="0"/>
      <w:marRight w:val="0"/>
      <w:marTop w:val="0"/>
      <w:marBottom w:val="0"/>
      <w:divBdr>
        <w:top w:val="none" w:sz="0" w:space="0" w:color="auto"/>
        <w:left w:val="none" w:sz="0" w:space="0" w:color="auto"/>
        <w:bottom w:val="none" w:sz="0" w:space="0" w:color="auto"/>
        <w:right w:val="none" w:sz="0" w:space="0" w:color="auto"/>
      </w:divBdr>
    </w:div>
    <w:div w:id="632758861">
      <w:bodyDiv w:val="1"/>
      <w:marLeft w:val="0"/>
      <w:marRight w:val="0"/>
      <w:marTop w:val="0"/>
      <w:marBottom w:val="0"/>
      <w:divBdr>
        <w:top w:val="none" w:sz="0" w:space="0" w:color="auto"/>
        <w:left w:val="none" w:sz="0" w:space="0" w:color="auto"/>
        <w:bottom w:val="none" w:sz="0" w:space="0" w:color="auto"/>
        <w:right w:val="none" w:sz="0" w:space="0" w:color="auto"/>
      </w:divBdr>
    </w:div>
    <w:div w:id="723067341">
      <w:bodyDiv w:val="1"/>
      <w:marLeft w:val="0"/>
      <w:marRight w:val="0"/>
      <w:marTop w:val="0"/>
      <w:marBottom w:val="0"/>
      <w:divBdr>
        <w:top w:val="none" w:sz="0" w:space="0" w:color="auto"/>
        <w:left w:val="none" w:sz="0" w:space="0" w:color="auto"/>
        <w:bottom w:val="none" w:sz="0" w:space="0" w:color="auto"/>
        <w:right w:val="none" w:sz="0" w:space="0" w:color="auto"/>
      </w:divBdr>
    </w:div>
    <w:div w:id="793862729">
      <w:bodyDiv w:val="1"/>
      <w:marLeft w:val="0"/>
      <w:marRight w:val="0"/>
      <w:marTop w:val="0"/>
      <w:marBottom w:val="0"/>
      <w:divBdr>
        <w:top w:val="none" w:sz="0" w:space="0" w:color="auto"/>
        <w:left w:val="none" w:sz="0" w:space="0" w:color="auto"/>
        <w:bottom w:val="none" w:sz="0" w:space="0" w:color="auto"/>
        <w:right w:val="none" w:sz="0" w:space="0" w:color="auto"/>
      </w:divBdr>
    </w:div>
    <w:div w:id="1056201705">
      <w:bodyDiv w:val="1"/>
      <w:marLeft w:val="0"/>
      <w:marRight w:val="0"/>
      <w:marTop w:val="0"/>
      <w:marBottom w:val="0"/>
      <w:divBdr>
        <w:top w:val="none" w:sz="0" w:space="0" w:color="auto"/>
        <w:left w:val="none" w:sz="0" w:space="0" w:color="auto"/>
        <w:bottom w:val="none" w:sz="0" w:space="0" w:color="auto"/>
        <w:right w:val="none" w:sz="0" w:space="0" w:color="auto"/>
      </w:divBdr>
    </w:div>
    <w:div w:id="1158958782">
      <w:bodyDiv w:val="1"/>
      <w:marLeft w:val="0"/>
      <w:marRight w:val="0"/>
      <w:marTop w:val="0"/>
      <w:marBottom w:val="0"/>
      <w:divBdr>
        <w:top w:val="none" w:sz="0" w:space="0" w:color="auto"/>
        <w:left w:val="none" w:sz="0" w:space="0" w:color="auto"/>
        <w:bottom w:val="none" w:sz="0" w:space="0" w:color="auto"/>
        <w:right w:val="none" w:sz="0" w:space="0" w:color="auto"/>
      </w:divBdr>
    </w:div>
    <w:div w:id="1205483853">
      <w:bodyDiv w:val="1"/>
      <w:marLeft w:val="0"/>
      <w:marRight w:val="0"/>
      <w:marTop w:val="0"/>
      <w:marBottom w:val="0"/>
      <w:divBdr>
        <w:top w:val="none" w:sz="0" w:space="0" w:color="auto"/>
        <w:left w:val="none" w:sz="0" w:space="0" w:color="auto"/>
        <w:bottom w:val="none" w:sz="0" w:space="0" w:color="auto"/>
        <w:right w:val="none" w:sz="0" w:space="0" w:color="auto"/>
      </w:divBdr>
    </w:div>
    <w:div w:id="1291588657">
      <w:bodyDiv w:val="1"/>
      <w:marLeft w:val="0"/>
      <w:marRight w:val="0"/>
      <w:marTop w:val="0"/>
      <w:marBottom w:val="0"/>
      <w:divBdr>
        <w:top w:val="none" w:sz="0" w:space="0" w:color="auto"/>
        <w:left w:val="none" w:sz="0" w:space="0" w:color="auto"/>
        <w:bottom w:val="none" w:sz="0" w:space="0" w:color="auto"/>
        <w:right w:val="none" w:sz="0" w:space="0" w:color="auto"/>
      </w:divBdr>
    </w:div>
    <w:div w:id="1443762883">
      <w:bodyDiv w:val="1"/>
      <w:marLeft w:val="0"/>
      <w:marRight w:val="0"/>
      <w:marTop w:val="0"/>
      <w:marBottom w:val="0"/>
      <w:divBdr>
        <w:top w:val="none" w:sz="0" w:space="0" w:color="auto"/>
        <w:left w:val="none" w:sz="0" w:space="0" w:color="auto"/>
        <w:bottom w:val="none" w:sz="0" w:space="0" w:color="auto"/>
        <w:right w:val="none" w:sz="0" w:space="0" w:color="auto"/>
      </w:divBdr>
    </w:div>
    <w:div w:id="1547646629">
      <w:bodyDiv w:val="1"/>
      <w:marLeft w:val="0"/>
      <w:marRight w:val="0"/>
      <w:marTop w:val="0"/>
      <w:marBottom w:val="0"/>
      <w:divBdr>
        <w:top w:val="none" w:sz="0" w:space="0" w:color="auto"/>
        <w:left w:val="none" w:sz="0" w:space="0" w:color="auto"/>
        <w:bottom w:val="none" w:sz="0" w:space="0" w:color="auto"/>
        <w:right w:val="none" w:sz="0" w:space="0" w:color="auto"/>
      </w:divBdr>
    </w:div>
    <w:div w:id="1623489960">
      <w:bodyDiv w:val="1"/>
      <w:marLeft w:val="0"/>
      <w:marRight w:val="0"/>
      <w:marTop w:val="0"/>
      <w:marBottom w:val="0"/>
      <w:divBdr>
        <w:top w:val="none" w:sz="0" w:space="0" w:color="auto"/>
        <w:left w:val="none" w:sz="0" w:space="0" w:color="auto"/>
        <w:bottom w:val="none" w:sz="0" w:space="0" w:color="auto"/>
        <w:right w:val="none" w:sz="0" w:space="0" w:color="auto"/>
      </w:divBdr>
    </w:div>
    <w:div w:id="169017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k.hisense.com/" TargetMode="External"/><Relationship Id="rId13" Type="http://schemas.openxmlformats.org/officeDocument/2006/relationships/image" Target="media/image4.png"/><Relationship Id="rId18" Type="http://schemas.openxmlformats.org/officeDocument/2006/relationships/hyperlink" Target="https://uk.hisense.com/products/cooking-and-baking/all-hobs/induction-hobs/HOB-BI6AC-S1-HI6442BSCWF-HSN/p/000000000000744164"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hyperlink" Target="https://markselectrical.co.uk/rs9p628gpfe_hisense-american-fridge-freezer" TargetMode="External"/><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uk.hisense.com/products/cooking-and-baking/hoods/HOOD-CS60BK-A-N2T5L-CH6T14BBUK-HSN/p/000000000000745124" TargetMode="External"/><Relationship Id="rId20" Type="http://schemas.openxmlformats.org/officeDocument/2006/relationships/hyperlink" Target="https://uk.hisense.com/products/dishwashing/built-in-dishwashers/DISHWASH-DW50-2-HV693A60UVADUK-HSN/p/00000000000074571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uk.hisense.com/"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mailto:hisense@hatch.group" TargetMode="External"/><Relationship Id="rId28" Type="http://schemas.openxmlformats.org/officeDocument/2006/relationships/theme" Target="theme/theme1.xml"/><Relationship Id="rId10" Type="http://schemas.openxmlformats.org/officeDocument/2006/relationships/hyperlink" Target="https://uk.hisense.com/products/cooling/freestanding-refrigerators/french-door-refrigerators/REFRIG-BCD-454WY-RF632N4AIC1-HSN/p/000000000020011716"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uk.hisense.com/products/cooking-and-baking/all-hoods/wall-hoods/HOOD-CV60BK-F-N2T5Q-CH6IN14BXBUK-HSN/p/000000000000745122" TargetMode="External"/><Relationship Id="rId22" Type="http://schemas.openxmlformats.org/officeDocument/2006/relationships/hyperlink" Target="https://uk.hisense.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2345</Words>
  <Characters>13370</Characters>
  <Application>Microsoft Office Word</Application>
  <DocSecurity>0</DocSecurity>
  <Lines>111</Lines>
  <Paragraphs>31</Paragraphs>
  <ScaleCrop>false</ScaleCrop>
  <Company/>
  <LinksUpToDate>false</LinksUpToDate>
  <CharactersWithSpaces>15684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Lola Ward</dc:creator>
  <cp:keywords/>
  <dc:description/>
  <cp:lastModifiedBy>Nina Rathore</cp:lastModifiedBy>
  <cp:revision>4</cp:revision>
  <dcterms:created xsi:type="dcterms:W3CDTF">2025-07-03T12:29:00Z</dcterms:created>
  <dcterms:modified xsi:type="dcterms:W3CDTF">2025-07-24T10:18:00Z</dcterms:modified>
</cp:coreProperties>
</file>